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F92" w:rsidRDefault="004B519D">
      <w:pPr>
        <w:spacing w:after="0" w:line="408" w:lineRule="auto"/>
        <w:ind w:left="120"/>
        <w:jc w:val="center"/>
        <w:rPr>
          <w:lang w:val="ru-RU"/>
        </w:rPr>
      </w:pPr>
      <w:bookmarkStart w:id="0" w:name="block-11727857"/>
      <w:bookmarkStart w:id="1" w:name="_GoBack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6F92" w:rsidRDefault="004B519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c61422a-29c7-4a5a-957e-10d44a9a8bf8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РТ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C6F92" w:rsidRDefault="004B519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999bf644-f3de-4153-a38b-a44d917c4aaf"/>
      <w:r>
        <w:rPr>
          <w:rFonts w:ascii="Times New Roman" w:hAnsi="Times New Roman"/>
          <w:b/>
          <w:color w:val="000000"/>
          <w:sz w:val="28"/>
          <w:lang w:val="ru-RU"/>
        </w:rPr>
        <w:t>Управления образования ИКМО г.Казани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6C6F92" w:rsidRDefault="004B51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"Школа № 167"</w:t>
      </w:r>
    </w:p>
    <w:p w:rsidR="006C6F92" w:rsidRDefault="006C6F92">
      <w:pPr>
        <w:spacing w:after="0"/>
        <w:ind w:left="120"/>
      </w:pPr>
    </w:p>
    <w:p w:rsidR="006C6F92" w:rsidRDefault="006C6F92">
      <w:pPr>
        <w:spacing w:after="0"/>
        <w:ind w:left="120"/>
      </w:pPr>
    </w:p>
    <w:p w:rsidR="006C6F92" w:rsidRDefault="006C6F92">
      <w:pPr>
        <w:spacing w:after="0"/>
        <w:ind w:left="120"/>
      </w:pPr>
    </w:p>
    <w:p w:rsidR="006C6F92" w:rsidRDefault="006C6F9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C6F92">
        <w:tc>
          <w:tcPr>
            <w:tcW w:w="3114" w:type="dxa"/>
          </w:tcPr>
          <w:p w:rsidR="006C6F92" w:rsidRDefault="004B519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C6F92" w:rsidRDefault="004B5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</w:p>
          <w:p w:rsidR="006C6F92" w:rsidRDefault="004B51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C6F92" w:rsidRDefault="004B51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Иванова Н.Г.</w:t>
            </w:r>
          </w:p>
          <w:p w:rsidR="006C6F92" w:rsidRDefault="004B5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 от «28» 08   2023 г.</w:t>
            </w:r>
          </w:p>
          <w:p w:rsidR="006C6F92" w:rsidRDefault="006C6F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C6F92" w:rsidRDefault="004B5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C6F92" w:rsidRDefault="004B5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6C6F92" w:rsidRDefault="004B51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C6F92" w:rsidRDefault="004B51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Валеева Э.М.</w:t>
            </w:r>
          </w:p>
          <w:p w:rsidR="006C6F92" w:rsidRDefault="004B5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 от «28» 08   2023 г.</w:t>
            </w:r>
          </w:p>
          <w:p w:rsidR="006C6F92" w:rsidRDefault="006C6F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C6F92" w:rsidRDefault="004B5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C6F92" w:rsidRDefault="004B519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.о.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директора</w:t>
            </w:r>
          </w:p>
          <w:p w:rsidR="006C6F92" w:rsidRDefault="004B51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C6F92" w:rsidRDefault="004B51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Валеева Э.М.</w:t>
            </w:r>
          </w:p>
          <w:p w:rsidR="006C6F92" w:rsidRDefault="004B5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№161-о от «28» 08   2023 г.</w:t>
            </w:r>
          </w:p>
          <w:p w:rsidR="006C6F92" w:rsidRDefault="006C6F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C6F92" w:rsidRDefault="006C6F92">
      <w:pPr>
        <w:spacing w:after="0"/>
        <w:ind w:left="120"/>
      </w:pPr>
    </w:p>
    <w:p w:rsidR="006C6F92" w:rsidRDefault="004B519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6C6F92" w:rsidRDefault="004B519D">
      <w:pPr>
        <w:spacing w:after="0" w:line="408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C6F92" w:rsidRDefault="004B519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1620409)</w:t>
      </w:r>
    </w:p>
    <w:p w:rsidR="006C6F92" w:rsidRDefault="006C6F92">
      <w:pPr>
        <w:spacing w:after="0"/>
        <w:ind w:left="120"/>
        <w:jc w:val="center"/>
        <w:rPr>
          <w:lang w:val="ru-RU"/>
        </w:rPr>
      </w:pPr>
    </w:p>
    <w:p w:rsidR="006C6F92" w:rsidRDefault="004B519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>
        <w:rPr>
          <w:rFonts w:ascii="Times New Roman" w:hAnsi="Times New Roman"/>
          <w:b/>
          <w:color w:val="000000"/>
          <w:sz w:val="28"/>
          <w:lang w:val="ru-RU"/>
        </w:rPr>
        <w:t>предмета «Физическая культура»</w:t>
      </w:r>
    </w:p>
    <w:p w:rsidR="006C6F92" w:rsidRDefault="004B519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6C6F92" w:rsidRDefault="006C6F92">
      <w:pPr>
        <w:spacing w:after="0" w:line="408" w:lineRule="auto"/>
        <w:ind w:left="12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6C6F92" w:rsidRDefault="006C6F9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C6F92" w:rsidRDefault="006C6F9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C6F92" w:rsidRDefault="004B519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</w:t>
      </w:r>
    </w:p>
    <w:p w:rsidR="006C6F92" w:rsidRDefault="006C6F92">
      <w:pPr>
        <w:spacing w:after="0"/>
        <w:ind w:left="120"/>
        <w:jc w:val="center"/>
        <w:rPr>
          <w:lang w:val="ru-RU"/>
        </w:rPr>
      </w:pPr>
    </w:p>
    <w:p w:rsidR="006C6F92" w:rsidRDefault="004B519D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C6F92" w:rsidRDefault="006C6F9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4B519D">
      <w:pPr>
        <w:spacing w:after="0"/>
        <w:jc w:val="center"/>
        <w:rPr>
          <w:lang w:val="ru-RU"/>
        </w:rPr>
        <w:sectPr w:rsidR="006C6F92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a612539e-b3c8-455e-88a4-bebacddb4762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End w:id="0"/>
    </w:p>
    <w:p w:rsidR="006C6F92" w:rsidRDefault="004B519D">
      <w:pPr>
        <w:spacing w:after="0" w:line="264" w:lineRule="auto"/>
        <w:jc w:val="both"/>
        <w:rPr>
          <w:lang w:val="ru-RU"/>
        </w:rPr>
      </w:pPr>
      <w:bookmarkStart w:id="6" w:name="block-1172785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6F92" w:rsidRDefault="006C6F92">
      <w:pPr>
        <w:spacing w:after="0" w:line="264" w:lineRule="auto"/>
        <w:ind w:left="120"/>
        <w:jc w:val="both"/>
        <w:rPr>
          <w:lang w:val="ru-RU"/>
        </w:rPr>
      </w:pP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для 10–11 классов общеобразовательных организаций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</w:t>
      </w:r>
      <w:r>
        <w:rPr>
          <w:rFonts w:ascii="Times New Roman" w:hAnsi="Times New Roman"/>
          <w:color w:val="000000"/>
          <w:sz w:val="28"/>
          <w:lang w:val="ru-RU"/>
        </w:rPr>
        <w:t xml:space="preserve">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</w:t>
      </w:r>
      <w:r>
        <w:rPr>
          <w:rFonts w:ascii="Times New Roman" w:hAnsi="Times New Roman"/>
          <w:color w:val="000000"/>
          <w:sz w:val="28"/>
          <w:lang w:val="ru-RU"/>
        </w:rPr>
        <w:t>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</w:t>
      </w:r>
      <w:r>
        <w:rPr>
          <w:rFonts w:ascii="Times New Roman" w:hAnsi="Times New Roman"/>
          <w:color w:val="000000"/>
          <w:sz w:val="28"/>
          <w:lang w:val="ru-RU"/>
        </w:rPr>
        <w:t>ванию содержания общего образования, внедрение новых методик и технологий в учебно-воспитательный процесс.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</w:t>
      </w:r>
      <w:r>
        <w:rPr>
          <w:rFonts w:ascii="Times New Roman" w:hAnsi="Times New Roman"/>
          <w:color w:val="000000"/>
          <w:sz w:val="28"/>
          <w:lang w:val="ru-RU"/>
        </w:rPr>
        <w:t xml:space="preserve"> определяющих современное развитие отечественной системы образования: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</w:t>
      </w:r>
      <w:r>
        <w:rPr>
          <w:rFonts w:ascii="Times New Roman" w:hAnsi="Times New Roman"/>
          <w:color w:val="000000"/>
          <w:sz w:val="28"/>
          <w:lang w:val="ru-RU"/>
        </w:rPr>
        <w:t xml:space="preserve">в личности учащихся, ответственности за судьбу Родины;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концепция преподавания учебного предмета «Физическая культура», ориентирующая учебно-воспитательный процесс на</w:t>
      </w:r>
      <w:r>
        <w:rPr>
          <w:rFonts w:ascii="Times New Roman" w:hAnsi="Times New Roman"/>
          <w:color w:val="000000"/>
          <w:sz w:val="28"/>
          <w:lang w:val="ru-RU"/>
        </w:rPr>
        <w:t xml:space="preserve">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концепция структуры и содержания учебного предмета «Физическая культура», обосновывающая направленность учебных прог</w:t>
      </w:r>
      <w:r>
        <w:rPr>
          <w:rFonts w:ascii="Times New Roman" w:hAnsi="Times New Roman"/>
          <w:color w:val="000000"/>
          <w:sz w:val="28"/>
          <w:lang w:val="ru-RU"/>
        </w:rPr>
        <w:t xml:space="preserve">рамм на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целостной личности учащихся, потребность в бережном отношении к своему здоровью и ведению здорового образа жизни.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</w:t>
      </w:r>
      <w:r>
        <w:rPr>
          <w:rFonts w:ascii="Times New Roman" w:hAnsi="Times New Roman"/>
          <w:color w:val="000000"/>
          <w:sz w:val="28"/>
          <w:lang w:val="ru-RU"/>
        </w:rPr>
        <w:t xml:space="preserve">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об</w:t>
      </w:r>
      <w:r>
        <w:rPr>
          <w:rFonts w:ascii="Times New Roman" w:hAnsi="Times New Roman"/>
          <w:color w:val="000000"/>
          <w:sz w:val="28"/>
          <w:lang w:val="ru-RU"/>
        </w:rPr>
        <w:t>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</w:t>
      </w:r>
      <w:r>
        <w:rPr>
          <w:rFonts w:ascii="Times New Roman" w:hAnsi="Times New Roman"/>
          <w:color w:val="000000"/>
          <w:sz w:val="28"/>
          <w:lang w:val="ru-RU"/>
        </w:rPr>
        <w:t>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</w:t>
      </w:r>
      <w:r>
        <w:rPr>
          <w:rFonts w:ascii="Times New Roman" w:hAnsi="Times New Roman"/>
          <w:color w:val="000000"/>
          <w:sz w:val="28"/>
          <w:lang w:val="ru-RU"/>
        </w:rPr>
        <w:t>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</w:t>
      </w:r>
      <w:r>
        <w:rPr>
          <w:rFonts w:ascii="Times New Roman" w:hAnsi="Times New Roman"/>
          <w:color w:val="000000"/>
          <w:sz w:val="28"/>
          <w:lang w:val="ru-RU"/>
        </w:rPr>
        <w:t>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определяется </w:t>
      </w:r>
      <w:r>
        <w:rPr>
          <w:rFonts w:ascii="Times New Roman" w:hAnsi="Times New Roman"/>
          <w:color w:val="000000"/>
          <w:sz w:val="28"/>
          <w:lang w:val="ru-RU"/>
        </w:rPr>
        <w:t>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</w:t>
      </w:r>
      <w:r>
        <w:rPr>
          <w:rFonts w:ascii="Times New Roman" w:hAnsi="Times New Roman"/>
          <w:color w:val="000000"/>
          <w:sz w:val="28"/>
          <w:lang w:val="ru-RU"/>
        </w:rPr>
        <w:t xml:space="preserve">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Обучающая направленность представляется закреплением основ организации и планирования самостоятельных занятий оздоровительной</w:t>
      </w:r>
      <w:r>
        <w:rPr>
          <w:rFonts w:ascii="Times New Roman" w:hAnsi="Times New Roman"/>
          <w:color w:val="000000"/>
          <w:sz w:val="28"/>
          <w:lang w:val="ru-RU"/>
        </w:rPr>
        <w:t xml:space="preserve">, спортивно – достиженческой и прикладно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</w:t>
      </w:r>
      <w:r>
        <w:rPr>
          <w:rFonts w:ascii="Times New Roman" w:hAnsi="Times New Roman"/>
          <w:color w:val="000000"/>
          <w:sz w:val="28"/>
          <w:lang w:val="ru-RU"/>
        </w:rPr>
        <w:t xml:space="preserve">в игровых видах спорта. Результатом этого направления предстают умения в планировании содержания активного отдыха и досуга в структурной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</w:t>
      </w:r>
      <w:r>
        <w:rPr>
          <w:rFonts w:ascii="Times New Roman" w:hAnsi="Times New Roman"/>
          <w:color w:val="000000"/>
          <w:sz w:val="28"/>
          <w:lang w:val="ru-RU"/>
        </w:rPr>
        <w:t>лировать состояние здоровья, физическое развитие и физическую подготовленность.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</w:t>
      </w:r>
      <w:r>
        <w:rPr>
          <w:rFonts w:ascii="Times New Roman" w:hAnsi="Times New Roman"/>
          <w:color w:val="000000"/>
          <w:sz w:val="28"/>
          <w:lang w:val="ru-RU"/>
        </w:rPr>
        <w:t>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</w:t>
      </w:r>
      <w:r>
        <w:rPr>
          <w:rFonts w:ascii="Times New Roman" w:hAnsi="Times New Roman"/>
          <w:color w:val="000000"/>
          <w:sz w:val="28"/>
          <w:lang w:val="ru-RU"/>
        </w:rPr>
        <w:t>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</w:t>
      </w:r>
      <w:r>
        <w:rPr>
          <w:rFonts w:ascii="Times New Roman" w:hAnsi="Times New Roman"/>
          <w:color w:val="000000"/>
          <w:sz w:val="28"/>
          <w:lang w:val="ru-RU"/>
        </w:rPr>
        <w:t>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</w:t>
      </w:r>
      <w:r>
        <w:rPr>
          <w:rFonts w:ascii="Times New Roman" w:hAnsi="Times New Roman"/>
          <w:color w:val="000000"/>
          <w:sz w:val="28"/>
          <w:lang w:val="ru-RU"/>
        </w:rPr>
        <w:t>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</w:t>
      </w:r>
      <w:r>
        <w:rPr>
          <w:rFonts w:ascii="Times New Roman" w:hAnsi="Times New Roman"/>
          <w:color w:val="000000"/>
          <w:sz w:val="28"/>
          <w:lang w:val="ru-RU"/>
        </w:rPr>
        <w:t>ационно-процессуальным (физическое совершенствование).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</w:t>
      </w:r>
      <w:r>
        <w:rPr>
          <w:rFonts w:ascii="Times New Roman" w:hAnsi="Times New Roman"/>
          <w:color w:val="000000"/>
          <w:sz w:val="28"/>
          <w:lang w:val="ru-RU"/>
        </w:rPr>
        <w:t>омпонентами входят в раздел «Физическое совершенствование».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</w:t>
      </w:r>
      <w:r>
        <w:rPr>
          <w:rFonts w:ascii="Times New Roman" w:hAnsi="Times New Roman"/>
          <w:color w:val="000000"/>
          <w:sz w:val="28"/>
          <w:lang w:val="ru-RU"/>
        </w:rPr>
        <w:t>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</w:t>
      </w:r>
      <w:r>
        <w:rPr>
          <w:rFonts w:ascii="Times New Roman" w:hAnsi="Times New Roman"/>
          <w:color w:val="000000"/>
          <w:sz w:val="28"/>
          <w:lang w:val="ru-RU"/>
        </w:rPr>
        <w:t xml:space="preserve">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 модули объединены в программе по физической культуре модулем «Спортивная и физическая под</w:t>
      </w:r>
      <w:r>
        <w:rPr>
          <w:rFonts w:ascii="Times New Roman" w:hAnsi="Times New Roman"/>
          <w:color w:val="000000"/>
          <w:sz w:val="28"/>
          <w:lang w:val="ru-RU"/>
        </w:rPr>
        <w:t xml:space="preserve">готовка», содержание которого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</w:t>
      </w:r>
      <w:r>
        <w:rPr>
          <w:rFonts w:ascii="Times New Roman" w:hAnsi="Times New Roman"/>
          <w:color w:val="000000"/>
          <w:sz w:val="28"/>
          <w:lang w:val="ru-RU"/>
        </w:rPr>
        <w:t>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Исходя из интересов учащихся, традиций конкретного региона или образовательной </w:t>
      </w:r>
      <w:r>
        <w:rPr>
          <w:rFonts w:ascii="Times New Roman" w:hAnsi="Times New Roman"/>
          <w:color w:val="000000"/>
          <w:sz w:val="28"/>
          <w:lang w:val="ru-RU"/>
        </w:rPr>
        <w:t>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</w:t>
      </w:r>
      <w:r>
        <w:rPr>
          <w:rFonts w:ascii="Times New Roman" w:hAnsi="Times New Roman"/>
          <w:color w:val="000000"/>
          <w:sz w:val="28"/>
          <w:lang w:val="ru-RU"/>
        </w:rPr>
        <w:t>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ceba58f0-def2-488e-88c8-f4292ccf0380"/>
      <w:r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культуры, – 204 часа: в 10 классе – 68 часа (2 часа в неделю), в 11 классе – 102 часа (3 часа в неделю). </w:t>
      </w:r>
      <w:bookmarkEnd w:id="7"/>
    </w:p>
    <w:p w:rsidR="006C6F92" w:rsidRDefault="006C6F92">
      <w:pPr>
        <w:rPr>
          <w:lang w:val="ru-RU"/>
        </w:rPr>
        <w:sectPr w:rsidR="006C6F92">
          <w:pgSz w:w="11906" w:h="16383"/>
          <w:pgMar w:top="1134" w:right="850" w:bottom="1134" w:left="1701" w:header="720" w:footer="720" w:gutter="0"/>
          <w:cols w:space="720"/>
        </w:sectPr>
      </w:pPr>
    </w:p>
    <w:p w:rsidR="006C6F92" w:rsidRDefault="004B519D">
      <w:pPr>
        <w:spacing w:after="0" w:line="264" w:lineRule="auto"/>
        <w:jc w:val="both"/>
        <w:rPr>
          <w:lang w:val="ru-RU"/>
        </w:rPr>
      </w:pPr>
      <w:bookmarkStart w:id="8" w:name="block-11727859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C6F92" w:rsidRDefault="006C6F92">
      <w:pPr>
        <w:spacing w:after="0" w:line="264" w:lineRule="auto"/>
        <w:ind w:left="120"/>
        <w:jc w:val="both"/>
        <w:rPr>
          <w:lang w:val="ru-RU"/>
        </w:rPr>
      </w:pP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C6F92" w:rsidRDefault="006C6F92">
      <w:pPr>
        <w:spacing w:after="0" w:line="264" w:lineRule="auto"/>
        <w:ind w:left="120"/>
        <w:jc w:val="both"/>
        <w:rPr>
          <w:lang w:val="ru-RU"/>
        </w:rPr>
      </w:pP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куль</w:t>
      </w:r>
      <w:r>
        <w:rPr>
          <w:rFonts w:ascii="Times New Roman" w:hAnsi="Times New Roman"/>
          <w:color w:val="000000"/>
          <w:sz w:val="28"/>
          <w:lang w:val="ru-RU"/>
        </w:rPr>
        <w:t>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</w:t>
      </w:r>
      <w:r>
        <w:rPr>
          <w:rFonts w:ascii="Times New Roman" w:hAnsi="Times New Roman"/>
          <w:color w:val="000000"/>
          <w:sz w:val="28"/>
          <w:lang w:val="ru-RU"/>
        </w:rPr>
        <w:t xml:space="preserve">изическая культура как явление культуры, связанное с преобразованием физической природы человека.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прикл</w:t>
      </w:r>
      <w:r>
        <w:rPr>
          <w:rFonts w:ascii="Times New Roman" w:hAnsi="Times New Roman"/>
          <w:color w:val="000000"/>
          <w:sz w:val="28"/>
          <w:lang w:val="ru-RU"/>
        </w:rPr>
        <w:t>адно-ориентированная, соревновательно-достиженческая).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Всероссийский физкультурно-спортивный комплекс «Готов к труду и обороне» как основа прикладно-ориентированной физической культуры, история и развитие комплекса «Готов к труду и обороне» в Союзе советск</w:t>
      </w:r>
      <w:r>
        <w:rPr>
          <w:rFonts w:ascii="Times New Roman" w:hAnsi="Times New Roman"/>
          <w:color w:val="000000"/>
          <w:sz w:val="28"/>
          <w:lang w:val="ru-RU"/>
        </w:rPr>
        <w:t>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Законодательные основы разв</w:t>
      </w:r>
      <w:r>
        <w:rPr>
          <w:rFonts w:ascii="Times New Roman" w:hAnsi="Times New Roman"/>
          <w:color w:val="000000"/>
          <w:sz w:val="28"/>
          <w:lang w:val="ru-RU"/>
        </w:rPr>
        <w:t>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</w:t>
      </w:r>
      <w:r>
        <w:rPr>
          <w:rFonts w:ascii="Times New Roman" w:hAnsi="Times New Roman"/>
          <w:color w:val="000000"/>
          <w:sz w:val="28"/>
          <w:lang w:val="ru-RU"/>
        </w:rPr>
        <w:t>и», Федеральный закон Российской Федерации «Об образовании в Российской Федерации».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</w:t>
      </w:r>
      <w:r>
        <w:rPr>
          <w:rFonts w:ascii="Times New Roman" w:hAnsi="Times New Roman"/>
          <w:color w:val="000000"/>
          <w:sz w:val="28"/>
          <w:lang w:val="ru-RU"/>
        </w:rPr>
        <w:t xml:space="preserve">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Физкультурно-оздоровительные м</w:t>
      </w:r>
      <w:r>
        <w:rPr>
          <w:rFonts w:ascii="Times New Roman" w:hAnsi="Times New Roman"/>
          <w:color w:val="000000"/>
          <w:sz w:val="28"/>
          <w:lang w:val="ru-RU"/>
        </w:rPr>
        <w:t>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</w:t>
      </w:r>
      <w:r>
        <w:rPr>
          <w:rFonts w:ascii="Times New Roman" w:hAnsi="Times New Roman"/>
          <w:color w:val="000000"/>
          <w:sz w:val="28"/>
          <w:lang w:val="ru-RU"/>
        </w:rPr>
        <w:t>азначение и содержательное наполнение.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Медицинский осмотр учащ</w:t>
      </w:r>
      <w:r>
        <w:rPr>
          <w:rFonts w:ascii="Times New Roman" w:hAnsi="Times New Roman"/>
          <w:color w:val="000000"/>
          <w:sz w:val="28"/>
          <w:lang w:val="ru-RU"/>
        </w:rPr>
        <w:t>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систем</w:t>
      </w:r>
      <w:r>
        <w:rPr>
          <w:rFonts w:ascii="Times New Roman" w:hAnsi="Times New Roman"/>
          <w:color w:val="000000"/>
          <w:sz w:val="28"/>
          <w:lang w:val="ru-RU"/>
        </w:rPr>
        <w:t>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гимнастики как средство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физической культуры: цель, за</w:t>
      </w:r>
      <w:r>
        <w:rPr>
          <w:rFonts w:ascii="Times New Roman" w:hAnsi="Times New Roman"/>
          <w:color w:val="000000"/>
          <w:sz w:val="28"/>
          <w:lang w:val="ru-RU"/>
        </w:rPr>
        <w:t>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Футбол.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</w:t>
      </w:r>
      <w:r>
        <w:rPr>
          <w:rFonts w:ascii="Times New Roman" w:hAnsi="Times New Roman"/>
          <w:color w:val="000000"/>
          <w:sz w:val="28"/>
          <w:lang w:val="ru-RU"/>
        </w:rPr>
        <w:t xml:space="preserve">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Волейбол. Техни</w:t>
      </w:r>
      <w:r>
        <w:rPr>
          <w:rFonts w:ascii="Times New Roman" w:hAnsi="Times New Roman"/>
          <w:color w:val="000000"/>
          <w:sz w:val="28"/>
          <w:lang w:val="ru-RU"/>
        </w:rPr>
        <w:t>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двигательная деятельность.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</w:t>
      </w:r>
      <w:r>
        <w:rPr>
          <w:rFonts w:ascii="Times New Roman" w:hAnsi="Times New Roman"/>
          <w:color w:val="000000"/>
          <w:sz w:val="28"/>
          <w:lang w:val="ru-RU"/>
        </w:rPr>
        <w:t>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</w:t>
      </w:r>
      <w:r>
        <w:rPr>
          <w:rFonts w:ascii="Times New Roman" w:hAnsi="Times New Roman"/>
          <w:color w:val="000000"/>
          <w:sz w:val="28"/>
          <w:lang w:val="ru-RU"/>
        </w:rPr>
        <w:t>м физической культуры, национальных видов спорта, культурно-этнических игр.</w:t>
      </w:r>
    </w:p>
    <w:p w:rsidR="006C6F92" w:rsidRDefault="006C6F92">
      <w:pPr>
        <w:spacing w:after="0"/>
        <w:ind w:left="120"/>
        <w:rPr>
          <w:lang w:val="ru-RU"/>
        </w:rPr>
      </w:pPr>
      <w:bookmarkStart w:id="9" w:name="_Toc137510617"/>
      <w:bookmarkEnd w:id="9"/>
    </w:p>
    <w:p w:rsidR="006C6F92" w:rsidRDefault="006C6F92">
      <w:pPr>
        <w:spacing w:after="0" w:line="264" w:lineRule="auto"/>
        <w:ind w:left="120"/>
        <w:jc w:val="both"/>
        <w:rPr>
          <w:lang w:val="ru-RU"/>
        </w:rPr>
      </w:pP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</w:t>
      </w:r>
      <w:r>
        <w:rPr>
          <w:rFonts w:ascii="Times New Roman" w:hAnsi="Times New Roman"/>
          <w:color w:val="000000"/>
          <w:sz w:val="28"/>
          <w:lang w:val="ru-RU"/>
        </w:rPr>
        <w:t xml:space="preserve">зни, характеристика основных этапов адаптации. Основные компоненты здорового образа жизни и их влияние на здоровье современного человека.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</w:t>
      </w:r>
      <w:r>
        <w:rPr>
          <w:rFonts w:ascii="Times New Roman" w:hAnsi="Times New Roman"/>
          <w:color w:val="000000"/>
          <w:sz w:val="28"/>
          <w:lang w:val="ru-RU"/>
        </w:rPr>
        <w:t xml:space="preserve">удовой деятельности. 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</w:t>
      </w:r>
      <w:r>
        <w:rPr>
          <w:rFonts w:ascii="Times New Roman" w:hAnsi="Times New Roman"/>
          <w:color w:val="000000"/>
          <w:sz w:val="28"/>
          <w:lang w:val="ru-RU"/>
        </w:rPr>
        <w:t xml:space="preserve">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Взаимосвязь сост</w:t>
      </w:r>
      <w:r>
        <w:rPr>
          <w:rFonts w:ascii="Times New Roman" w:hAnsi="Times New Roman"/>
          <w:color w:val="000000"/>
          <w:sz w:val="28"/>
          <w:lang w:val="ru-RU"/>
        </w:rPr>
        <w:t>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</w:t>
      </w:r>
      <w:r>
        <w:rPr>
          <w:rFonts w:ascii="Times New Roman" w:hAnsi="Times New Roman"/>
          <w:color w:val="000000"/>
          <w:sz w:val="28"/>
          <w:lang w:val="ru-RU"/>
        </w:rPr>
        <w:t xml:space="preserve">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</w:t>
      </w:r>
      <w:r>
        <w:rPr>
          <w:rFonts w:ascii="Times New Roman" w:hAnsi="Times New Roman"/>
          <w:color w:val="000000"/>
          <w:sz w:val="28"/>
          <w:lang w:val="ru-RU"/>
        </w:rPr>
        <w:t>ихах и ранениях, обморожении, солнечном и тепловом ударах.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оздоровительные методы и процедуры в режиме здорового образа жизни. Релаксация как метод восстановления после психического и физическог</w:t>
      </w:r>
      <w:r>
        <w:rPr>
          <w:rFonts w:ascii="Times New Roman" w:hAnsi="Times New Roman"/>
          <w:color w:val="000000"/>
          <w:sz w:val="28"/>
          <w:lang w:val="ru-RU"/>
        </w:rPr>
        <w:t xml:space="preserve">о напряжения, характеристика основных методов,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приёмов и процедур, правила их проведения (методика Э. Джекобсона, аутогенная тренировка И. Шульца, дыхательная гимнастика А.Н. Стрельниковой, синхрогимнастика по методу «Ключ»).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Массаж как средство оздоровит</w:t>
      </w:r>
      <w:r>
        <w:rPr>
          <w:rFonts w:ascii="Times New Roman" w:hAnsi="Times New Roman"/>
          <w:color w:val="000000"/>
          <w:sz w:val="28"/>
          <w:lang w:val="ru-RU"/>
        </w:rPr>
        <w:t xml:space="preserve">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Самостоятельная подготовка к в</w:t>
      </w:r>
      <w:r>
        <w:rPr>
          <w:rFonts w:ascii="Times New Roman" w:hAnsi="Times New Roman"/>
          <w:color w:val="000000"/>
          <w:sz w:val="28"/>
          <w:lang w:val="ru-RU"/>
        </w:rPr>
        <w:t>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</w:t>
      </w:r>
      <w:r>
        <w:rPr>
          <w:rFonts w:ascii="Times New Roman" w:hAnsi="Times New Roman"/>
          <w:color w:val="000000"/>
          <w:sz w:val="28"/>
          <w:lang w:val="ru-RU"/>
        </w:rPr>
        <w:t xml:space="preserve">ле. Техника выполнения обязательных и дополнительных тестовых упражнений, способы их освоения и оценивания.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</w:t>
      </w:r>
      <w:r>
        <w:rPr>
          <w:rFonts w:ascii="Times New Roman" w:hAnsi="Times New Roman"/>
          <w:color w:val="000000"/>
          <w:sz w:val="28"/>
          <w:lang w:val="ru-RU"/>
        </w:rPr>
        <w:t>ержания физической нагрузки.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Упражнения для профилактики острых респираторных заболеваний, целлюлита, снижения массы тела. Стретчинг и шейпинг как современные оздоровительные системы </w:t>
      </w:r>
      <w:r>
        <w:rPr>
          <w:rFonts w:ascii="Times New Roman" w:hAnsi="Times New Roman"/>
          <w:color w:val="000000"/>
          <w:sz w:val="28"/>
          <w:lang w:val="ru-RU"/>
        </w:rPr>
        <w:t xml:space="preserve">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</w:t>
      </w:r>
      <w:r>
        <w:rPr>
          <w:rFonts w:ascii="Times New Roman" w:hAnsi="Times New Roman"/>
          <w:color w:val="000000"/>
          <w:sz w:val="28"/>
          <w:lang w:val="ru-RU"/>
        </w:rPr>
        <w:t>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</w:t>
      </w:r>
      <w:r>
        <w:rPr>
          <w:rFonts w:ascii="Times New Roman" w:hAnsi="Times New Roman"/>
          <w:color w:val="000000"/>
          <w:sz w:val="28"/>
          <w:lang w:val="ru-RU"/>
        </w:rPr>
        <w:t>ание основных технических приёмов и тактических действий в условиях учебной и игровой деятельности.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двигательная деятельность.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Модуль «Атлетические единоборства». Атлетические единоборства в системе профессионально-ориентированно</w:t>
      </w:r>
      <w:r>
        <w:rPr>
          <w:rFonts w:ascii="Times New Roman" w:hAnsi="Times New Roman"/>
          <w:color w:val="000000"/>
          <w:sz w:val="28"/>
          <w:lang w:val="ru-RU"/>
        </w:rPr>
        <w:t>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(самостраховка, стойки, захваты, броски).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</w:t>
      </w:r>
      <w:r>
        <w:rPr>
          <w:rFonts w:ascii="Times New Roman" w:hAnsi="Times New Roman"/>
          <w:color w:val="000000"/>
          <w:sz w:val="28"/>
          <w:lang w:val="ru-RU"/>
        </w:rPr>
        <w:t xml:space="preserve">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</w:t>
      </w:r>
      <w:r>
        <w:rPr>
          <w:rFonts w:ascii="Times New Roman" w:hAnsi="Times New Roman"/>
          <w:color w:val="000000"/>
          <w:sz w:val="28"/>
          <w:lang w:val="ru-RU"/>
        </w:rPr>
        <w:t>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Разви</w:t>
      </w:r>
      <w:r>
        <w:rPr>
          <w:rFonts w:ascii="Times New Roman" w:hAnsi="Times New Roman"/>
          <w:i/>
          <w:color w:val="000000"/>
          <w:sz w:val="28"/>
          <w:lang w:val="ru-RU"/>
        </w:rPr>
        <w:t>тие силовых способностей</w:t>
      </w:r>
      <w:r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других). Комплексы упражнений на тренажёр</w:t>
      </w:r>
      <w:r>
        <w:rPr>
          <w:rFonts w:ascii="Times New Roman" w:hAnsi="Times New Roman"/>
          <w:color w:val="000000"/>
          <w:sz w:val="28"/>
          <w:lang w:val="ru-RU"/>
        </w:rPr>
        <w:t>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(вверх, вперёд, назад, в стороны, снизу и сбоку, от груди, из-за головы). Пры</w:t>
      </w:r>
      <w:r>
        <w:rPr>
          <w:rFonts w:ascii="Times New Roman" w:hAnsi="Times New Roman"/>
          <w:color w:val="000000"/>
          <w:sz w:val="28"/>
          <w:lang w:val="ru-RU"/>
        </w:rPr>
        <w:t xml:space="preserve">жковые упражнения с дополнительным отягощением (напрыгивание и спрыгивание, прыжки через скакалку, многоскоки, прыжки через препятствия и другие). Бег с дополнительным отягощением (в горку и с горки, на короткие дистанции, эстафеты). Передвижения в висе и </w:t>
      </w:r>
      <w:r>
        <w:rPr>
          <w:rFonts w:ascii="Times New Roman" w:hAnsi="Times New Roman"/>
          <w:color w:val="000000"/>
          <w:sz w:val="28"/>
          <w:lang w:val="ru-RU"/>
        </w:rPr>
        <w:t>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направленностью (импровизированный баскетбол с набивным мячом и другое).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упора). Челночный бег. Бег по разметке с максимальным темпом. Повторный бег с максимальной скоростью и максимальной частотой шагов (10–15 м). Бег с </w:t>
      </w:r>
      <w:r>
        <w:rPr>
          <w:rFonts w:ascii="Times New Roman" w:hAnsi="Times New Roman"/>
          <w:color w:val="000000"/>
          <w:sz w:val="28"/>
          <w:lang w:val="ru-RU"/>
        </w:rPr>
        <w:t>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</w:t>
      </w:r>
      <w:r>
        <w:rPr>
          <w:rFonts w:ascii="Times New Roman" w:hAnsi="Times New Roman"/>
          <w:color w:val="000000"/>
          <w:sz w:val="28"/>
          <w:lang w:val="ru-RU"/>
        </w:rPr>
        <w:t xml:space="preserve">ся, летящей). Ловля теннисного мяча после отскока от пола,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 мяча в парах правой (левой) рукой и попеременно. Ведение теннисного мяча ногами с ускорением по прямой, по кругу, вокруг стоек. Прыжки через скакал</w:t>
      </w:r>
      <w:r>
        <w:rPr>
          <w:rFonts w:ascii="Times New Roman" w:hAnsi="Times New Roman"/>
          <w:color w:val="000000"/>
          <w:sz w:val="28"/>
          <w:lang w:val="ru-RU"/>
        </w:rPr>
        <w:t>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направлениях и с преодолением опор различной высоты и ширины, по</w:t>
      </w:r>
      <w:r>
        <w:rPr>
          <w:rFonts w:ascii="Times New Roman" w:hAnsi="Times New Roman"/>
          <w:color w:val="000000"/>
          <w:sz w:val="28"/>
          <w:lang w:val="ru-RU"/>
        </w:rPr>
        <w:t>вороты, обегание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</w:t>
      </w:r>
      <w:r>
        <w:rPr>
          <w:rFonts w:ascii="Times New Roman" w:hAnsi="Times New Roman"/>
          <w:color w:val="000000"/>
          <w:sz w:val="28"/>
          <w:lang w:val="ru-RU"/>
        </w:rPr>
        <w:t>ижений.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передвижение на лыжах в режимах максимальной и субмаксимальной интенсивности. Кроссовый бег и марш-бросок на лыжах.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Развити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е координации движений.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</w:t>
      </w:r>
      <w:r>
        <w:rPr>
          <w:rFonts w:ascii="Times New Roman" w:hAnsi="Times New Roman"/>
          <w:color w:val="000000"/>
          <w:sz w:val="28"/>
          <w:lang w:val="ru-RU"/>
        </w:rPr>
        <w:t xml:space="preserve">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</w:t>
      </w:r>
      <w:r>
        <w:rPr>
          <w:rFonts w:ascii="Times New Roman" w:hAnsi="Times New Roman"/>
          <w:color w:val="000000"/>
          <w:sz w:val="28"/>
          <w:lang w:val="ru-RU"/>
        </w:rPr>
        <w:t>рования мышечных усилий. Подвижные и спортивные игры.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</w:t>
      </w:r>
      <w:r>
        <w:rPr>
          <w:rFonts w:ascii="Times New Roman" w:hAnsi="Times New Roman"/>
          <w:color w:val="000000"/>
          <w:sz w:val="28"/>
          <w:lang w:val="ru-RU"/>
        </w:rPr>
        <w:t>тия подвижности суставов (полушпагат, шпагат, выкруты гимнастической палки).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направленности. Сюжетно-образные и обрядовые игры. Технические действия национальных видов спорта.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Модуль «Гимн</w:t>
      </w:r>
      <w:r>
        <w:rPr>
          <w:rFonts w:ascii="Times New Roman" w:hAnsi="Times New Roman"/>
          <w:i/>
          <w:color w:val="000000"/>
          <w:sz w:val="28"/>
          <w:lang w:val="ru-RU"/>
        </w:rPr>
        <w:t>астика»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(выкр</w:t>
      </w:r>
      <w:r>
        <w:rPr>
          <w:rFonts w:ascii="Times New Roman" w:hAnsi="Times New Roman"/>
          <w:color w:val="000000"/>
          <w:sz w:val="28"/>
          <w:lang w:val="ru-RU"/>
        </w:rPr>
        <w:t xml:space="preserve">уты). Комплексы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</w:t>
      </w:r>
      <w:r>
        <w:rPr>
          <w:rFonts w:ascii="Times New Roman" w:hAnsi="Times New Roman"/>
          <w:color w:val="000000"/>
          <w:sz w:val="28"/>
          <w:lang w:val="ru-RU"/>
        </w:rPr>
        <w:t>ля развития подвижности суставов (полушпагат, шпагат, складка, мост).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</w:t>
      </w:r>
      <w:r>
        <w:rPr>
          <w:rFonts w:ascii="Times New Roman" w:hAnsi="Times New Roman"/>
          <w:color w:val="000000"/>
          <w:sz w:val="28"/>
          <w:lang w:val="ru-RU"/>
        </w:rPr>
        <w:t>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</w:t>
      </w:r>
      <w:r>
        <w:rPr>
          <w:rFonts w:ascii="Times New Roman" w:hAnsi="Times New Roman"/>
          <w:color w:val="000000"/>
          <w:sz w:val="28"/>
          <w:lang w:val="ru-RU"/>
        </w:rPr>
        <w:t>рыжки через гимнастическую скакалку на месте и с продвижением. Прыжки на точность отталкивания и приземления.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</w:t>
      </w:r>
      <w:r>
        <w:rPr>
          <w:rFonts w:ascii="Times New Roman" w:hAnsi="Times New Roman"/>
          <w:color w:val="000000"/>
          <w:sz w:val="28"/>
          <w:lang w:val="ru-RU"/>
        </w:rPr>
        <w:t>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положения лёжа на гимнасти</w:t>
      </w:r>
      <w:r>
        <w:rPr>
          <w:rFonts w:ascii="Times New Roman" w:hAnsi="Times New Roman"/>
          <w:color w:val="000000"/>
          <w:sz w:val="28"/>
          <w:lang w:val="ru-RU"/>
        </w:rPr>
        <w:t xml:space="preserve">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</w:t>
      </w:r>
      <w:r>
        <w:rPr>
          <w:rFonts w:ascii="Times New Roman" w:hAnsi="Times New Roman"/>
          <w:color w:val="000000"/>
          <w:sz w:val="28"/>
          <w:lang w:val="ru-RU"/>
        </w:rPr>
        <w:t>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элементы атлетической гимнастики (по типу «подкачки»), приседан</w:t>
      </w:r>
      <w:r>
        <w:rPr>
          <w:rFonts w:ascii="Times New Roman" w:hAnsi="Times New Roman"/>
          <w:color w:val="000000"/>
          <w:sz w:val="28"/>
          <w:lang w:val="ru-RU"/>
        </w:rPr>
        <w:t>ия на одной ноге «пистолетом» (с опорой на руку для сохранения равновесия).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</w:t>
      </w:r>
      <w:r>
        <w:rPr>
          <w:rFonts w:ascii="Times New Roman" w:hAnsi="Times New Roman"/>
          <w:color w:val="000000"/>
          <w:sz w:val="28"/>
          <w:lang w:val="ru-RU"/>
        </w:rPr>
        <w:t>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</w:t>
      </w:r>
      <w:r>
        <w:rPr>
          <w:rFonts w:ascii="Times New Roman" w:hAnsi="Times New Roman"/>
          <w:color w:val="000000"/>
          <w:sz w:val="28"/>
          <w:lang w:val="ru-RU"/>
        </w:rPr>
        <w:t xml:space="preserve">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</w:t>
      </w:r>
      <w:r>
        <w:rPr>
          <w:rFonts w:ascii="Times New Roman" w:hAnsi="Times New Roman"/>
          <w:color w:val="000000"/>
          <w:sz w:val="28"/>
          <w:lang w:val="ru-RU"/>
        </w:rPr>
        <w:t>ьным ускорением (на разные дистанции). Равномерный бег с дополнительным отягощением в режиме «до отказа».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</w:t>
      </w:r>
      <w:r>
        <w:rPr>
          <w:rFonts w:ascii="Times New Roman" w:hAnsi="Times New Roman"/>
          <w:color w:val="000000"/>
          <w:sz w:val="28"/>
          <w:lang w:val="ru-RU"/>
        </w:rPr>
        <w:t xml:space="preserve"> в полуприседе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</w:t>
      </w:r>
      <w:r>
        <w:rPr>
          <w:rFonts w:ascii="Times New Roman" w:hAnsi="Times New Roman"/>
          <w:color w:val="000000"/>
          <w:sz w:val="28"/>
          <w:lang w:val="ru-RU"/>
        </w:rPr>
        <w:t>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скоро</w:t>
      </w:r>
      <w:r>
        <w:rPr>
          <w:rFonts w:ascii="Times New Roman" w:hAnsi="Times New Roman"/>
          <w:color w:val="000000"/>
          <w:sz w:val="28"/>
          <w:lang w:val="ru-RU"/>
        </w:rPr>
        <w:t>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</w:t>
      </w:r>
      <w:r>
        <w:rPr>
          <w:rFonts w:ascii="Times New Roman" w:hAnsi="Times New Roman"/>
          <w:color w:val="000000"/>
          <w:sz w:val="28"/>
          <w:lang w:val="ru-RU"/>
        </w:rPr>
        <w:t xml:space="preserve">стью </w:t>
      </w:r>
      <w:r>
        <w:rPr>
          <w:rFonts w:ascii="Times New Roman" w:hAnsi="Times New Roman"/>
          <w:color w:val="000000"/>
          <w:sz w:val="28"/>
        </w:rPr>
        <w:t xml:space="preserve">«с ходу». </w:t>
      </w:r>
      <w:r>
        <w:rPr>
          <w:rFonts w:ascii="Times New Roman" w:hAnsi="Times New Roman"/>
          <w:color w:val="000000"/>
          <w:sz w:val="28"/>
          <w:lang w:val="ru-RU"/>
        </w:rPr>
        <w:t>Прыжки через скакалку в максимальном темпе. Ускорение, переходящее в многоскоки, и многоскоки, переходящие в бег с ускорением. Подвижные и спортивные игры, эстафеты.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</w:t>
      </w:r>
      <w:r>
        <w:rPr>
          <w:rFonts w:ascii="Times New Roman" w:hAnsi="Times New Roman"/>
          <w:color w:val="000000"/>
          <w:sz w:val="28"/>
          <w:lang w:val="ru-RU"/>
        </w:rPr>
        <w:t>азвитие координации (разрабатываются на основе учебного материала модулей «Гимнастика» и «Спортивные игры»).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субмаксимальной </w:t>
      </w:r>
      <w:r>
        <w:rPr>
          <w:rFonts w:ascii="Times New Roman" w:hAnsi="Times New Roman"/>
          <w:color w:val="000000"/>
          <w:sz w:val="28"/>
          <w:lang w:val="ru-RU"/>
        </w:rPr>
        <w:t>интенсивности, с соревновательной скоростью.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</w:t>
      </w:r>
      <w:r>
        <w:rPr>
          <w:rFonts w:ascii="Times New Roman" w:hAnsi="Times New Roman"/>
          <w:color w:val="000000"/>
          <w:sz w:val="28"/>
          <w:lang w:val="ru-RU"/>
        </w:rPr>
        <w:t xml:space="preserve">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</w:t>
      </w:r>
      <w:r>
        <w:rPr>
          <w:rFonts w:ascii="Times New Roman" w:hAnsi="Times New Roman"/>
          <w:color w:val="000000"/>
          <w:sz w:val="28"/>
          <w:lang w:val="ru-RU"/>
        </w:rPr>
        <w:t xml:space="preserve"> доставанием ориентиров левой (правой)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многоскоков. Передвижения с ускорениями и максимальной скоро</w:t>
      </w:r>
      <w:r>
        <w:rPr>
          <w:rFonts w:ascii="Times New Roman" w:hAnsi="Times New Roman"/>
          <w:color w:val="000000"/>
          <w:sz w:val="28"/>
          <w:lang w:val="ru-RU"/>
        </w:rPr>
        <w:t>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Прыжки с поворотами на точность приземления. Передача мяча двумя руками от гру</w:t>
      </w:r>
      <w:r>
        <w:rPr>
          <w:rFonts w:ascii="Times New Roman" w:hAnsi="Times New Roman"/>
          <w:color w:val="000000"/>
          <w:sz w:val="28"/>
          <w:lang w:val="ru-RU"/>
        </w:rPr>
        <w:t>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</w:t>
      </w:r>
      <w:r>
        <w:rPr>
          <w:rFonts w:ascii="Times New Roman" w:hAnsi="Times New Roman"/>
          <w:color w:val="000000"/>
          <w:sz w:val="28"/>
          <w:lang w:val="ru-RU"/>
        </w:rPr>
        <w:t>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максимальном темпе на месте и с передвижением (с дополнительным отягощение</w:t>
      </w:r>
      <w:r>
        <w:rPr>
          <w:rFonts w:ascii="Times New Roman" w:hAnsi="Times New Roman"/>
          <w:color w:val="000000"/>
          <w:sz w:val="28"/>
          <w:lang w:val="ru-RU"/>
        </w:rPr>
        <w:t>м и без него). Напрыгивание и спрыгивание с последующим ускорением. Многоскоки с последующим ускорением и ускорение с последующим выполнением многоскоков. Броски набивного мяча из различных исходных положений, с различной траекторией полёта одной рукой и о</w:t>
      </w:r>
      <w:r>
        <w:rPr>
          <w:rFonts w:ascii="Times New Roman" w:hAnsi="Times New Roman"/>
          <w:color w:val="000000"/>
          <w:sz w:val="28"/>
          <w:lang w:val="ru-RU"/>
        </w:rPr>
        <w:t>беими руками, стоя, сидя, в полуприседе.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</w:t>
      </w:r>
      <w:r>
        <w:rPr>
          <w:rFonts w:ascii="Times New Roman" w:hAnsi="Times New Roman"/>
          <w:color w:val="000000"/>
          <w:sz w:val="28"/>
          <w:lang w:val="ru-RU"/>
        </w:rPr>
        <w:t>ра в баскетбол с увеличивающимся объёмом времени игры.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</w:t>
      </w:r>
      <w:r>
        <w:rPr>
          <w:rFonts w:ascii="Times New Roman" w:hAnsi="Times New Roman"/>
          <w:color w:val="000000"/>
          <w:sz w:val="28"/>
          <w:lang w:val="ru-RU"/>
        </w:rPr>
        <w:t>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последующей его ловлей (обеими руками и одной рукой) после отс</w:t>
      </w:r>
      <w:r>
        <w:rPr>
          <w:rFonts w:ascii="Times New Roman" w:hAnsi="Times New Roman"/>
          <w:color w:val="000000"/>
          <w:sz w:val="28"/>
          <w:lang w:val="ru-RU"/>
        </w:rPr>
        <w:t>кока от стены (от пола). Ведение мяча с изменяющейся по команде скоростью и направлением передвижения.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Футбол. Развитие скоростных способностей. </w:t>
      </w:r>
      <w:r>
        <w:rPr>
          <w:rFonts w:ascii="Times New Roman" w:hAnsi="Times New Roman"/>
          <w:color w:val="000000"/>
          <w:sz w:val="28"/>
          <w:lang w:val="ru-RU"/>
        </w:rPr>
        <w:t>Старты из различных положений с последующим ускорением. Бег с максимальной скоростью по прямой, с остановками (</w:t>
      </w:r>
      <w:r>
        <w:rPr>
          <w:rFonts w:ascii="Times New Roman" w:hAnsi="Times New Roman"/>
          <w:color w:val="000000"/>
          <w:sz w:val="28"/>
          <w:lang w:val="ru-RU"/>
        </w:rPr>
        <w:t xml:space="preserve">по свистку, хлопку, заданному сигналу), с ускорениями, «рывками», изменением направления передвижения. Бег в максимальном темпе. Бег и ходьба спиной вперёд с изменением темпа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 Бег с максимальной скоро</w:t>
      </w:r>
      <w:r>
        <w:rPr>
          <w:rFonts w:ascii="Times New Roman" w:hAnsi="Times New Roman"/>
          <w:color w:val="000000"/>
          <w:sz w:val="28"/>
          <w:lang w:val="ru-RU"/>
        </w:rPr>
        <w:t xml:space="preserve">стью с поворотами на 180 и 360. Прыжки через скакалку в максимальном темпе. Прыжки по разметке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</w:t>
      </w:r>
      <w:r>
        <w:rPr>
          <w:rFonts w:ascii="Times New Roman" w:hAnsi="Times New Roman"/>
          <w:color w:val="000000"/>
          <w:sz w:val="28"/>
          <w:lang w:val="ru-RU"/>
        </w:rPr>
        <w:t>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</w:t>
      </w:r>
      <w:r>
        <w:rPr>
          <w:rFonts w:ascii="Times New Roman" w:hAnsi="Times New Roman"/>
          <w:color w:val="000000"/>
          <w:sz w:val="28"/>
          <w:lang w:val="ru-RU"/>
        </w:rPr>
        <w:t>ощением на основные мышечные группы. Многоскоки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</w:t>
      </w:r>
      <w:r>
        <w:rPr>
          <w:rFonts w:ascii="Times New Roman" w:hAnsi="Times New Roman"/>
          <w:color w:val="000000"/>
          <w:sz w:val="28"/>
          <w:lang w:val="ru-RU"/>
        </w:rPr>
        <w:t>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</w:t>
      </w:r>
      <w:r>
        <w:rPr>
          <w:rFonts w:ascii="Times New Roman" w:hAnsi="Times New Roman"/>
          <w:color w:val="000000"/>
          <w:sz w:val="28"/>
          <w:lang w:val="ru-RU"/>
        </w:rPr>
        <w:t>ервального метода. Передвижение на лыжах в режиме большой и умеренной интенсивности.</w:t>
      </w:r>
    </w:p>
    <w:p w:rsidR="006C6F92" w:rsidRDefault="006C6F92">
      <w:pPr>
        <w:rPr>
          <w:lang w:val="ru-RU"/>
        </w:rPr>
        <w:sectPr w:rsidR="006C6F92">
          <w:pgSz w:w="11906" w:h="16383"/>
          <w:pgMar w:top="1134" w:right="850" w:bottom="1134" w:left="1701" w:header="720" w:footer="720" w:gutter="0"/>
          <w:cols w:space="720"/>
        </w:sectPr>
      </w:pP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11727855"/>
      <w:bookmarkEnd w:id="8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6C6F92" w:rsidRDefault="006C6F92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</w:t>
      </w:r>
      <w:r>
        <w:rPr>
          <w:rFonts w:ascii="Times New Roman" w:hAnsi="Times New Roman"/>
          <w:color w:val="000000"/>
          <w:sz w:val="28"/>
          <w:lang w:val="ru-RU"/>
        </w:rPr>
        <w:t xml:space="preserve">туры на уровне среднего общего образования у обучающегося будут сформированы следующие личностные результаты: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1) </w:t>
      </w: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</w:t>
      </w:r>
      <w:r>
        <w:rPr>
          <w:rFonts w:ascii="Times New Roman" w:hAnsi="Times New Roman"/>
          <w:color w:val="000000"/>
          <w:sz w:val="28"/>
          <w:lang w:val="ru-RU"/>
        </w:rPr>
        <w:t>, дискриминации по социальным, религиозным, расовым, национальным признакам;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</w:t>
      </w:r>
      <w:r>
        <w:rPr>
          <w:rFonts w:ascii="Times New Roman" w:hAnsi="Times New Roman"/>
          <w:color w:val="000000"/>
          <w:sz w:val="28"/>
          <w:lang w:val="ru-RU"/>
        </w:rPr>
        <w:t>итутами в соответствии с их функциями и назначением;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</w:t>
      </w:r>
      <w:r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ценностное </w:t>
      </w:r>
      <w:r>
        <w:rPr>
          <w:rFonts w:ascii="Times New Roman" w:hAnsi="Times New Roman"/>
          <w:color w:val="000000"/>
          <w:sz w:val="28"/>
          <w:lang w:val="ru-RU"/>
        </w:rPr>
        <w:t>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</w:t>
      </w:r>
      <w:r>
        <w:rPr>
          <w:rFonts w:ascii="Times New Roman" w:hAnsi="Times New Roman"/>
          <w:color w:val="000000"/>
          <w:sz w:val="28"/>
          <w:lang w:val="ru-RU"/>
        </w:rPr>
        <w:t>сть за его судьбу;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3) </w:t>
      </w: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</w:t>
      </w:r>
      <w:r>
        <w:rPr>
          <w:rFonts w:ascii="Times New Roman" w:hAnsi="Times New Roman"/>
          <w:color w:val="000000"/>
          <w:sz w:val="28"/>
          <w:lang w:val="ru-RU"/>
        </w:rPr>
        <w:t>-нравственные нормы и ценности;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4) </w:t>
      </w:r>
      <w:r>
        <w:rPr>
          <w:rFonts w:ascii="Times New Roman" w:hAnsi="Times New Roman"/>
          <w:b/>
          <w:color w:val="000000"/>
          <w:sz w:val="28"/>
          <w:lang w:val="ru-RU"/>
        </w:rPr>
        <w:t>эст</w:t>
      </w:r>
      <w:r>
        <w:rPr>
          <w:rFonts w:ascii="Times New Roman" w:hAnsi="Times New Roman"/>
          <w:b/>
          <w:color w:val="000000"/>
          <w:sz w:val="28"/>
          <w:lang w:val="ru-RU"/>
        </w:rPr>
        <w:t>етического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</w:t>
      </w:r>
      <w:r>
        <w:rPr>
          <w:rFonts w:ascii="Times New Roman" w:hAnsi="Times New Roman"/>
          <w:color w:val="000000"/>
          <w:sz w:val="28"/>
          <w:lang w:val="ru-RU"/>
        </w:rPr>
        <w:t>ь эмоциональное воздействие искусства;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</w:t>
      </w:r>
      <w:r>
        <w:rPr>
          <w:rFonts w:ascii="Times New Roman" w:hAnsi="Times New Roman"/>
          <w:color w:val="000000"/>
          <w:sz w:val="28"/>
          <w:lang w:val="ru-RU"/>
        </w:rPr>
        <w:t>ачества творческой личности;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5) 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</w:t>
      </w:r>
      <w:r>
        <w:rPr>
          <w:rFonts w:ascii="Times New Roman" w:hAnsi="Times New Roman"/>
          <w:color w:val="000000"/>
          <w:sz w:val="28"/>
          <w:lang w:val="ru-RU"/>
        </w:rPr>
        <w:t>ое неприятие вредных привычек и иных форм причинения вреда физическому и психическому здоровью;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6) </w:t>
      </w: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</w:t>
      </w:r>
      <w:r>
        <w:rPr>
          <w:rFonts w:ascii="Times New Roman" w:hAnsi="Times New Roman"/>
          <w:color w:val="000000"/>
          <w:sz w:val="28"/>
          <w:lang w:val="ru-RU"/>
        </w:rPr>
        <w:t xml:space="preserve">ой направленности; способность инициировать, планировать и самостоятельно выполнять такую деятельность;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</w:t>
      </w:r>
      <w:r>
        <w:rPr>
          <w:rFonts w:ascii="Times New Roman" w:hAnsi="Times New Roman"/>
          <w:color w:val="000000"/>
          <w:sz w:val="28"/>
          <w:lang w:val="ru-RU"/>
        </w:rPr>
        <w:t>ны;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7) </w:t>
      </w: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</w:t>
      </w:r>
      <w:r>
        <w:rPr>
          <w:rFonts w:ascii="Times New Roman" w:hAnsi="Times New Roman"/>
          <w:color w:val="000000"/>
          <w:sz w:val="28"/>
          <w:lang w:val="ru-RU"/>
        </w:rPr>
        <w:t>знание глобального характера экологических проблем;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прогнозировать </w:t>
      </w:r>
      <w:r>
        <w:rPr>
          <w:rFonts w:ascii="Times New Roman" w:hAnsi="Times New Roman"/>
          <w:color w:val="000000"/>
          <w:sz w:val="28"/>
          <w:lang w:val="ru-RU"/>
        </w:rPr>
        <w:t>неблагоприятные экологические последствия предпринимаемых действий, предотвращать их;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8) </w:t>
      </w:r>
      <w:r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</w:t>
      </w:r>
      <w:r>
        <w:rPr>
          <w:rFonts w:ascii="Times New Roman" w:hAnsi="Times New Roman"/>
          <w:color w:val="000000"/>
          <w:sz w:val="28"/>
          <w:lang w:val="ru-RU"/>
        </w:rPr>
        <w:t>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</w:t>
      </w:r>
      <w:r>
        <w:rPr>
          <w:rFonts w:ascii="Times New Roman" w:hAnsi="Times New Roman"/>
          <w:color w:val="000000"/>
          <w:sz w:val="28"/>
          <w:lang w:val="ru-RU"/>
        </w:rPr>
        <w:t>учной деятельности; готовность осуществлять проектную и исследовательскую деятельность индивидуально и в группе.</w:t>
      </w:r>
    </w:p>
    <w:p w:rsidR="006C6F92" w:rsidRDefault="006C6F92">
      <w:pPr>
        <w:spacing w:after="0"/>
        <w:ind w:left="120"/>
        <w:rPr>
          <w:lang w:val="ru-RU"/>
        </w:rPr>
      </w:pPr>
      <w:bookmarkStart w:id="13" w:name="_Toc137510620"/>
      <w:bookmarkEnd w:id="13"/>
    </w:p>
    <w:p w:rsidR="006C6F92" w:rsidRDefault="006C6F92">
      <w:pPr>
        <w:spacing w:after="0" w:line="264" w:lineRule="auto"/>
        <w:ind w:left="120"/>
        <w:jc w:val="both"/>
        <w:rPr>
          <w:lang w:val="ru-RU"/>
        </w:rPr>
      </w:pP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п</w:t>
      </w:r>
      <w:r>
        <w:rPr>
          <w:rFonts w:ascii="Times New Roman" w:hAnsi="Times New Roman"/>
          <w:color w:val="000000"/>
          <w:sz w:val="28"/>
          <w:lang w:val="ru-RU"/>
        </w:rPr>
        <w:t>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>
        <w:rPr>
          <w:rFonts w:ascii="Times New Roman" w:hAnsi="Times New Roman"/>
          <w:i/>
          <w:color w:val="000000"/>
          <w:sz w:val="28"/>
          <w:lang w:val="ru-RU"/>
        </w:rPr>
        <w:t>следующие ба</w:t>
      </w:r>
      <w:r>
        <w:rPr>
          <w:rFonts w:ascii="Times New Roman" w:hAnsi="Times New Roman"/>
          <w:i/>
          <w:color w:val="000000"/>
          <w:sz w:val="28"/>
          <w:lang w:val="ru-RU"/>
        </w:rPr>
        <w:t>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</w:t>
      </w:r>
      <w:r>
        <w:rPr>
          <w:rFonts w:ascii="Times New Roman" w:hAnsi="Times New Roman"/>
          <w:color w:val="000000"/>
          <w:sz w:val="28"/>
          <w:lang w:val="ru-RU"/>
        </w:rPr>
        <w:t>ния;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</w:t>
      </w:r>
      <w:r>
        <w:rPr>
          <w:rFonts w:ascii="Times New Roman" w:hAnsi="Times New Roman"/>
          <w:color w:val="000000"/>
          <w:sz w:val="28"/>
          <w:lang w:val="ru-RU"/>
        </w:rPr>
        <w:t>ть коррективы в деятельность, оценивать соответствие результатов целям, оценивать риски последствий деятельности;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</w:t>
      </w:r>
      <w:r>
        <w:rPr>
          <w:rFonts w:ascii="Times New Roman" w:hAnsi="Times New Roman"/>
          <w:color w:val="000000"/>
          <w:sz w:val="28"/>
          <w:lang w:val="ru-RU"/>
        </w:rPr>
        <w:t>нии жизненных проблем.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проблем; </w:t>
      </w:r>
      <w:r>
        <w:rPr>
          <w:rFonts w:ascii="Times New Roman" w:hAnsi="Times New Roman"/>
          <w:color w:val="000000"/>
          <w:sz w:val="28"/>
          <w:lang w:val="ru-RU"/>
        </w:rPr>
        <w:t xml:space="preserve">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видами деятельности по получению нового знания, его интерпретации, преобразованию и применению в различных учебных си</w:t>
      </w:r>
      <w:r>
        <w:rPr>
          <w:rFonts w:ascii="Times New Roman" w:hAnsi="Times New Roman"/>
          <w:color w:val="000000"/>
          <w:sz w:val="28"/>
          <w:lang w:val="ru-RU"/>
        </w:rPr>
        <w:t xml:space="preserve">туациях (в том числе при создании учебных и социальных проектов);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задачи в образовательной деятельности и жизненных </w:t>
      </w:r>
      <w:r>
        <w:rPr>
          <w:rFonts w:ascii="Times New Roman" w:hAnsi="Times New Roman"/>
          <w:color w:val="000000"/>
          <w:sz w:val="28"/>
          <w:lang w:val="ru-RU"/>
        </w:rPr>
        <w:t>ситуациях;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</w:t>
      </w:r>
      <w:r>
        <w:rPr>
          <w:rFonts w:ascii="Times New Roman" w:hAnsi="Times New Roman"/>
          <w:color w:val="000000"/>
          <w:sz w:val="28"/>
          <w:lang w:val="ru-RU"/>
        </w:rPr>
        <w:t>ты, критически оценивать их достоверность, прогнозировать изменение в новых условиях;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</w:t>
      </w:r>
      <w:r>
        <w:rPr>
          <w:rFonts w:ascii="Times New Roman" w:hAnsi="Times New Roman"/>
          <w:color w:val="000000"/>
          <w:sz w:val="28"/>
          <w:lang w:val="ru-RU"/>
        </w:rPr>
        <w:t>носить знания в познавательную и практическую области жизнедеятельности;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</w:t>
      </w:r>
      <w:r>
        <w:rPr>
          <w:rFonts w:ascii="Times New Roman" w:hAnsi="Times New Roman"/>
          <w:color w:val="000000"/>
          <w:sz w:val="28"/>
          <w:lang w:val="ru-RU"/>
        </w:rPr>
        <w:t>ия.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</w:t>
      </w:r>
      <w:r>
        <w:rPr>
          <w:rFonts w:ascii="Times New Roman" w:hAnsi="Times New Roman"/>
          <w:color w:val="000000"/>
          <w:sz w:val="28"/>
          <w:lang w:val="ru-RU"/>
        </w:rPr>
        <w:t>ию и интерпретацию информации различных видов и форм представления;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</w:t>
      </w:r>
      <w:r>
        <w:rPr>
          <w:rFonts w:ascii="Times New Roman" w:hAnsi="Times New Roman"/>
          <w:color w:val="000000"/>
          <w:sz w:val="28"/>
          <w:lang w:val="ru-RU"/>
        </w:rPr>
        <w:t>ормации, её соответствие правовым и морально-этическим нормам;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гиги</w:t>
      </w:r>
      <w:r>
        <w:rPr>
          <w:rFonts w:ascii="Times New Roman" w:hAnsi="Times New Roman"/>
          <w:color w:val="000000"/>
          <w:sz w:val="28"/>
          <w:lang w:val="ru-RU"/>
        </w:rPr>
        <w:t>ены, ресурсосбережения, правовых и этических норм, норм информационной безопасности;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>
        <w:rPr>
          <w:rFonts w:ascii="Times New Roman" w:hAnsi="Times New Roman"/>
          <w:color w:val="000000"/>
          <w:sz w:val="28"/>
          <w:lang w:val="ru-RU"/>
        </w:rPr>
        <w:t>следующие умения общения как часть коммуникативных универсальных учебных действий: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</w:t>
      </w:r>
      <w:r>
        <w:rPr>
          <w:rFonts w:ascii="Times New Roman" w:hAnsi="Times New Roman"/>
          <w:color w:val="000000"/>
          <w:sz w:val="28"/>
          <w:lang w:val="ru-RU"/>
        </w:rPr>
        <w:t>й и смягчать конфликты;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</w:t>
      </w:r>
      <w:r>
        <w:rPr>
          <w:rFonts w:ascii="Times New Roman" w:hAnsi="Times New Roman"/>
          <w:b/>
          <w:color w:val="000000"/>
          <w:sz w:val="28"/>
          <w:lang w:val="ru-RU"/>
        </w:rPr>
        <w:t>е учебные действия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</w:t>
      </w:r>
      <w:r>
        <w:rPr>
          <w:rFonts w:ascii="Times New Roman" w:hAnsi="Times New Roman"/>
          <w:color w:val="000000"/>
          <w:sz w:val="28"/>
          <w:lang w:val="ru-RU"/>
        </w:rPr>
        <w:t>ачи в образовательной деятельности и жизненных ситуациях;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расширять рамки учебного предмета на основе </w:t>
      </w:r>
      <w:r>
        <w:rPr>
          <w:rFonts w:ascii="Times New Roman" w:hAnsi="Times New Roman"/>
          <w:color w:val="000000"/>
          <w:sz w:val="28"/>
          <w:lang w:val="ru-RU"/>
        </w:rPr>
        <w:t>личных предпочтений;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постоянно повышать свой образовательный </w:t>
      </w:r>
      <w:r>
        <w:rPr>
          <w:rFonts w:ascii="Times New Roman" w:hAnsi="Times New Roman"/>
          <w:color w:val="000000"/>
          <w:sz w:val="28"/>
          <w:lang w:val="ru-RU"/>
        </w:rPr>
        <w:t>и культурный уровень;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</w:t>
      </w:r>
      <w:r>
        <w:rPr>
          <w:rFonts w:ascii="Times New Roman" w:hAnsi="Times New Roman"/>
          <w:color w:val="000000"/>
          <w:sz w:val="28"/>
          <w:lang w:val="ru-RU"/>
        </w:rPr>
        <w:t>зультатов целям;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оценивать риски и своевре</w:t>
      </w:r>
      <w:r>
        <w:rPr>
          <w:rFonts w:ascii="Times New Roman" w:hAnsi="Times New Roman"/>
          <w:color w:val="000000"/>
          <w:sz w:val="28"/>
          <w:lang w:val="ru-RU"/>
        </w:rPr>
        <w:t>менно принимать решения по их снижению;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</w:t>
      </w:r>
      <w:r>
        <w:rPr>
          <w:rFonts w:ascii="Times New Roman" w:hAnsi="Times New Roman"/>
          <w:color w:val="000000"/>
          <w:sz w:val="28"/>
          <w:lang w:val="ru-RU"/>
        </w:rPr>
        <w:t>оё право и право других на ошибки;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</w:t>
      </w:r>
      <w:r>
        <w:rPr>
          <w:rFonts w:ascii="Times New Roman" w:hAnsi="Times New Roman"/>
          <w:color w:val="000000"/>
          <w:sz w:val="28"/>
          <w:lang w:val="ru-RU"/>
        </w:rPr>
        <w:t>реимущества командной и индивидуальной работы;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</w:t>
      </w:r>
      <w:r>
        <w:rPr>
          <w:rFonts w:ascii="Times New Roman" w:hAnsi="Times New Roman"/>
          <w:color w:val="000000"/>
          <w:sz w:val="28"/>
          <w:lang w:val="ru-RU"/>
        </w:rPr>
        <w:t xml:space="preserve">ию: составлять план действий, распределять роли с учётом мнений участников, обсуждать результаты совместной работы;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</w:t>
      </w:r>
      <w:r>
        <w:rPr>
          <w:rFonts w:ascii="Times New Roman" w:hAnsi="Times New Roman"/>
          <w:color w:val="000000"/>
          <w:sz w:val="28"/>
          <w:lang w:val="ru-RU"/>
        </w:rPr>
        <w:t xml:space="preserve">ать идеи с позиции новизны, оригинальности, практической значимости;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6C6F92" w:rsidRDefault="006C6F92">
      <w:pPr>
        <w:spacing w:after="0"/>
        <w:ind w:left="120"/>
        <w:rPr>
          <w:lang w:val="ru-RU"/>
        </w:rPr>
      </w:pPr>
      <w:bookmarkStart w:id="15" w:name="_Toc137510621"/>
      <w:bookmarkEnd w:id="15"/>
    </w:p>
    <w:p w:rsidR="006C6F92" w:rsidRDefault="006C6F92">
      <w:pPr>
        <w:spacing w:after="0" w:line="264" w:lineRule="auto"/>
        <w:ind w:left="120"/>
        <w:jc w:val="both"/>
        <w:rPr>
          <w:lang w:val="ru-RU"/>
        </w:rPr>
      </w:pP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культуре.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физическую культуру как явление культуры, её направления и формы организации, роль и значение </w:t>
      </w:r>
      <w:r>
        <w:rPr>
          <w:rFonts w:ascii="Times New Roman" w:hAnsi="Times New Roman"/>
          <w:color w:val="000000"/>
          <w:sz w:val="28"/>
          <w:lang w:val="ru-RU"/>
        </w:rPr>
        <w:t>в жизни современного человека и общества;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основных статьях Федерального закона «О физической культуре и спорте в Российской Федерации», руководствоваться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</w:t>
      </w:r>
      <w:r>
        <w:rPr>
          <w:rFonts w:ascii="Times New Roman" w:hAnsi="Times New Roman"/>
          <w:color w:val="000000"/>
          <w:sz w:val="28"/>
          <w:lang w:val="ru-RU"/>
        </w:rPr>
        <w:t>ьной и спортивно-массовой деятельности;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</w:t>
      </w:r>
      <w:r>
        <w:rPr>
          <w:rFonts w:ascii="Times New Roman" w:hAnsi="Times New Roman"/>
          <w:color w:val="000000"/>
          <w:sz w:val="28"/>
          <w:lang w:val="ru-RU"/>
        </w:rPr>
        <w:t xml:space="preserve">ётом индивидуальных интересов и функциональных возможностей.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проектировать досуговую деятельность с включением в её содержание разнообразных форм активного отдыха, тренировочных и оздоровительных занятий, физк</w:t>
      </w:r>
      <w:r>
        <w:rPr>
          <w:rFonts w:ascii="Times New Roman" w:hAnsi="Times New Roman"/>
          <w:color w:val="000000"/>
          <w:sz w:val="28"/>
          <w:lang w:val="ru-RU"/>
        </w:rPr>
        <w:t xml:space="preserve">ультурно-массовых мероприятий и спортивных соревнований;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</w:t>
      </w:r>
      <w:r>
        <w:rPr>
          <w:rFonts w:ascii="Times New Roman" w:hAnsi="Times New Roman"/>
          <w:color w:val="000000"/>
          <w:sz w:val="28"/>
          <w:lang w:val="ru-RU"/>
        </w:rPr>
        <w:t xml:space="preserve">й, оценке её эффективности;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</w:t>
      </w:r>
      <w:r>
        <w:rPr>
          <w:rFonts w:ascii="Times New Roman" w:hAnsi="Times New Roman"/>
          <w:color w:val="000000"/>
          <w:sz w:val="28"/>
          <w:lang w:val="ru-RU"/>
        </w:rPr>
        <w:t xml:space="preserve">руду и обороне».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</w:t>
      </w:r>
      <w:r>
        <w:rPr>
          <w:rFonts w:ascii="Times New Roman" w:hAnsi="Times New Roman"/>
          <w:color w:val="000000"/>
          <w:sz w:val="28"/>
          <w:lang w:val="ru-RU"/>
        </w:rPr>
        <w:t>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</w:t>
      </w:r>
      <w:r>
        <w:rPr>
          <w:rFonts w:ascii="Times New Roman" w:hAnsi="Times New Roman"/>
          <w:color w:val="000000"/>
          <w:sz w:val="28"/>
          <w:lang w:val="ru-RU"/>
        </w:rPr>
        <w:t>вании кондиционной тренировки;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</w:t>
      </w:r>
      <w:r>
        <w:rPr>
          <w:rFonts w:ascii="Times New Roman" w:hAnsi="Times New Roman"/>
          <w:color w:val="000000"/>
          <w:sz w:val="28"/>
          <w:lang w:val="ru-RU"/>
        </w:rPr>
        <w:t xml:space="preserve">рировать приросты показателей в развитии основных физических качеств, результатов в тестовых заданиях Комплекса «Готов к труду и обороне». </w:t>
      </w:r>
    </w:p>
    <w:p w:rsidR="006C6F92" w:rsidRDefault="006C6F92">
      <w:pPr>
        <w:spacing w:after="0" w:line="264" w:lineRule="auto"/>
        <w:ind w:left="120"/>
        <w:jc w:val="both"/>
        <w:rPr>
          <w:lang w:val="ru-RU"/>
        </w:rPr>
      </w:pPr>
    </w:p>
    <w:p w:rsidR="006C6F92" w:rsidRDefault="004B519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</w:t>
      </w:r>
      <w:r>
        <w:rPr>
          <w:rFonts w:ascii="Times New Roman" w:hAnsi="Times New Roman"/>
          <w:color w:val="000000"/>
          <w:sz w:val="28"/>
          <w:lang w:val="ru-RU"/>
        </w:rPr>
        <w:t>зической культуре: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Раздел «Знания о физической культуре»: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положительно оценив</w:t>
      </w:r>
      <w:r>
        <w:rPr>
          <w:rFonts w:ascii="Times New Roman" w:hAnsi="Times New Roman"/>
          <w:color w:val="000000"/>
          <w:sz w:val="28"/>
          <w:lang w:val="ru-RU"/>
        </w:rPr>
        <w:t>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</w:t>
      </w:r>
      <w:r>
        <w:rPr>
          <w:rFonts w:ascii="Times New Roman" w:hAnsi="Times New Roman"/>
          <w:color w:val="000000"/>
          <w:sz w:val="28"/>
          <w:lang w:val="ru-RU"/>
        </w:rPr>
        <w:t xml:space="preserve">я самостоятельных занятий физической культурой и спортом, руководствоваться правилами их предупреждения и оказания первой помощи.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</w:t>
      </w:r>
      <w:r>
        <w:rPr>
          <w:rFonts w:ascii="Times New Roman" w:hAnsi="Times New Roman"/>
          <w:color w:val="000000"/>
          <w:sz w:val="28"/>
          <w:lang w:val="ru-RU"/>
        </w:rPr>
        <w:t>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и проводить сеансы релаксации, банных процедур и самомассажа с целью восстановления организ</w:t>
      </w:r>
      <w:r>
        <w:rPr>
          <w:rFonts w:ascii="Times New Roman" w:hAnsi="Times New Roman"/>
          <w:color w:val="000000"/>
          <w:sz w:val="28"/>
          <w:lang w:val="ru-RU"/>
        </w:rPr>
        <w:t xml:space="preserve">ма после умственных и физических нагрузок;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</w:t>
      </w:r>
      <w:r>
        <w:rPr>
          <w:rFonts w:ascii="Times New Roman" w:hAnsi="Times New Roman"/>
          <w:color w:val="000000"/>
          <w:sz w:val="28"/>
          <w:lang w:val="ru-RU"/>
        </w:rPr>
        <w:t xml:space="preserve">атов в тестовых испытаниях.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</w:t>
      </w:r>
      <w:r>
        <w:rPr>
          <w:rFonts w:ascii="Times New Roman" w:hAnsi="Times New Roman"/>
          <w:color w:val="000000"/>
          <w:sz w:val="28"/>
          <w:lang w:val="ru-RU"/>
        </w:rPr>
        <w:t>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</w:t>
      </w:r>
      <w:r>
        <w:rPr>
          <w:rFonts w:ascii="Times New Roman" w:hAnsi="Times New Roman"/>
          <w:color w:val="000000"/>
          <w:sz w:val="28"/>
          <w:lang w:val="ru-RU"/>
        </w:rPr>
        <w:t>ных действий из атлетических единоборств, выполнять их во взаимодействии с партнёром;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</w:t>
      </w:r>
      <w:r>
        <w:rPr>
          <w:rFonts w:ascii="Times New Roman" w:hAnsi="Times New Roman"/>
          <w:color w:val="000000"/>
          <w:sz w:val="28"/>
          <w:lang w:val="ru-RU"/>
        </w:rPr>
        <w:t>кетбол);</w:t>
      </w:r>
    </w:p>
    <w:p w:rsidR="006C6F92" w:rsidRDefault="004B51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6C6F92" w:rsidRDefault="006C6F92">
      <w:pPr>
        <w:rPr>
          <w:lang w:val="ru-RU"/>
        </w:rPr>
        <w:sectPr w:rsidR="006C6F92">
          <w:pgSz w:w="11906" w:h="16383"/>
          <w:pgMar w:top="1134" w:right="850" w:bottom="1134" w:left="1701" w:header="720" w:footer="720" w:gutter="0"/>
          <w:cols w:space="720"/>
        </w:sectPr>
      </w:pPr>
    </w:p>
    <w:p w:rsidR="006C6F92" w:rsidRDefault="004B519D">
      <w:pPr>
        <w:pageBreakBefore/>
        <w:spacing w:after="0"/>
        <w:ind w:left="119"/>
        <w:rPr>
          <w:rFonts w:ascii="Calibri" w:eastAsia="Calibri" w:hAnsi="Calibri" w:cs="Times New Roman"/>
        </w:rPr>
      </w:pPr>
      <w:bookmarkStart w:id="16" w:name="block-11727854"/>
      <w:bookmarkEnd w:id="11"/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6C6F92" w:rsidRDefault="004B519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10 КЛАСС </w:t>
      </w:r>
    </w:p>
    <w:p w:rsidR="006C6F92" w:rsidRDefault="006C6F92">
      <w:pPr>
        <w:pStyle w:val="af4"/>
        <w:rPr>
          <w:rFonts w:ascii="Times New Roman" w:hAnsi="Times New Roman" w:cs="Times New Roman"/>
          <w:sz w:val="18"/>
          <w:szCs w:val="18"/>
        </w:rPr>
      </w:pPr>
    </w:p>
    <w:tbl>
      <w:tblPr>
        <w:tblStyle w:val="af3"/>
        <w:tblW w:w="10527" w:type="dxa"/>
        <w:jc w:val="center"/>
        <w:tblLook w:val="04A0" w:firstRow="1" w:lastRow="0" w:firstColumn="1" w:lastColumn="0" w:noHBand="0" w:noVBand="1"/>
      </w:tblPr>
      <w:tblGrid>
        <w:gridCol w:w="561"/>
        <w:gridCol w:w="2831"/>
        <w:gridCol w:w="1139"/>
        <w:gridCol w:w="1849"/>
        <w:gridCol w:w="1918"/>
        <w:gridCol w:w="2229"/>
      </w:tblGrid>
      <w:tr w:rsidR="006C6F92">
        <w:trPr>
          <w:trHeight w:val="1249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тем программы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www.school.edu.ru</w:t>
              </w:r>
            </w:hyperlink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самостоятельной деятельности.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www.school.edu.ru</w:t>
              </w:r>
            </w:hyperlink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Физическое совершенствование.</w:t>
            </w:r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деятельность.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www.school.edu.ru</w:t>
              </w:r>
            </w:hyperlink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«Гимнастика».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4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2.2.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«Лёгкая атлетика».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6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6C6F92" w:rsidRDefault="006C6F9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2.3.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«Спортивные игры».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8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20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Волейбол.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22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24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«Спорт». Подготовка к выполнению нормативов комплекса ГТО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 w:line="256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16"/>
                  <w:szCs w:val="16"/>
                </w:rPr>
                <w:t>https://www.gto.ru/norms</w:t>
              </w:r>
            </w:hyperlink>
          </w:p>
          <w:p w:rsidR="006C6F92" w:rsidRDefault="004B519D">
            <w:pPr>
              <w:spacing w:after="0"/>
              <w:rPr>
                <w:rFonts w:ascii="Times New Roman" w:hAnsi="Times New Roman"/>
                <w:color w:val="0000FF"/>
                <w:u w:val="single"/>
              </w:rPr>
            </w:pPr>
            <w:hyperlink r:id="rId27" w:anchor="gto-method" w:history="1">
              <w:r>
                <w:rPr>
                  <w:rStyle w:val="a6"/>
                  <w:rFonts w:ascii="Times New Roman" w:hAnsi="Times New Roman"/>
                  <w:color w:val="0000FF"/>
                </w:rPr>
                <w:t>ВФСК ГТО (gto.ru)</w:t>
              </w:r>
            </w:hyperlink>
          </w:p>
        </w:tc>
      </w:tr>
      <w:tr w:rsidR="006C6F92">
        <w:trPr>
          <w:jc w:val="center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6C6F92" w:rsidRDefault="006C6F92">
      <w:pPr>
        <w:sectPr w:rsidR="006C6F9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C6F92" w:rsidRDefault="004B519D">
      <w:pPr>
        <w:widowControl w:val="0"/>
        <w:suppressAutoHyphens/>
        <w:autoSpaceDE w:val="0"/>
        <w:autoSpaceDN w:val="0"/>
        <w:adjustRightInd w:val="0"/>
        <w:spacing w:before="113" w:after="0" w:line="240" w:lineRule="atLeast"/>
        <w:textAlignment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ПОУРОЧНОЕ ПЛАНИРОВАНИЕ </w:t>
      </w:r>
    </w:p>
    <w:p w:rsidR="006C6F92" w:rsidRDefault="004B519D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10 КЛАСС </w:t>
      </w:r>
    </w:p>
    <w:tbl>
      <w:tblPr>
        <w:tblW w:w="14112" w:type="dxa"/>
        <w:tblInd w:w="-4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5099"/>
        <w:gridCol w:w="1020"/>
        <w:gridCol w:w="1185"/>
        <w:gridCol w:w="1290"/>
        <w:gridCol w:w="1230"/>
        <w:gridCol w:w="1125"/>
        <w:gridCol w:w="2475"/>
      </w:tblGrid>
      <w:tr w:rsidR="006C6F92">
        <w:trPr>
          <w:trHeight w:val="649"/>
        </w:trPr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№ п/п</w:t>
            </w:r>
          </w:p>
        </w:tc>
        <w:tc>
          <w:tcPr>
            <w:tcW w:w="50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Дата проведения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</w:p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Электронные и цифровые    образовательные ресурсы</w:t>
            </w:r>
          </w:p>
        </w:tc>
      </w:tr>
      <w:tr w:rsidR="006C6F92">
        <w:trPr>
          <w:cantSplit/>
          <w:trHeight w:val="1134"/>
        </w:trPr>
        <w:tc>
          <w:tcPr>
            <w:tcW w:w="6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509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Всего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10 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10 б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</w:tr>
      <w:tr w:rsidR="006C6F92">
        <w:trPr>
          <w:cantSplit/>
          <w:trHeight w:val="624"/>
        </w:trPr>
        <w:tc>
          <w:tcPr>
            <w:tcW w:w="1411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 о физической культуре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Истоки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</w:t>
            </w:r>
          </w:p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на уроках ФК,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занятиях лёгкой атлетикой.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2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 Лёгкая атлетика»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атлетика. Техника безопасности.</w:t>
            </w:r>
          </w:p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Бег с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>максимальной скоростью в режиме повторно-интервального метода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Эстафетный бег.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 как явление культуры, связанное с преобразованием физической природы человека. Характеристика системной организации физической культуры в современном обществ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е, основные направления её развития и формы организации (оздоровительная, прикладно-ориентированная, соревновательно-достиженческая).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3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>Бег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 с максимальной скоростью в режиме повторно-интервального метода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Эстафетный бег.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ьтурой и спортом: Федеральный Закон РФ «О физической культуре и спорте в РФ»; Федеральный Закон РФ «Об образовании в РФ».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3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Равномерный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>повторный бег с финальным ускорением (на разные дистанции)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Эстафетный бег.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/>
              </w:rPr>
              <w:t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3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w w:val="97"/>
                <w:sz w:val="24"/>
                <w:szCs w:val="24"/>
                <w:lang w:eastAsia="ru-RU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культурой.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Бег по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>пересечённой местности (кроссовый бег)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3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w w:val="97"/>
                <w:sz w:val="24"/>
                <w:szCs w:val="24"/>
                <w:lang w:eastAsia="ru-RU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Бег по пересечённой местности (кроссовый бег).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3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>Гладкий бег с равномерной скоростью в разных зонах интенсивности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Подвижные игры. 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Основные типы и виды активного отдыха, их целевое предназначение и содержательное наполнение.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4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Равномерный бег с дополнительным отягощением в режиме «до отказа».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Развитие силовых способностей.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Кондиционная тренировка как системная организация комплексных и целевых занятий оздоровительной физической культурой; особенности планирования физических нагрузок и содержательного наполнения.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4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</w:t>
            </w:r>
            <w:r>
              <w:rPr>
                <w:rFonts w:ascii="Times New Roman" w:hAnsi="Times New Roman" w:cs="Times New Roman"/>
                <w:w w:val="102"/>
                <w:sz w:val="24"/>
                <w:szCs w:val="24"/>
                <w:lang w:eastAsia="ru-RU"/>
              </w:rPr>
              <w:t xml:space="preserve"> Повторный бег с препятствиями в максимальном темпе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Бег с максимальной скоростью и собиранием малых предметов, лежащих на полу и на разной высоте. </w:t>
            </w:r>
            <w:r>
              <w:rPr>
                <w:rFonts w:ascii="Times New Roman" w:hAnsi="Times New Roman" w:cs="Times New Roman"/>
                <w:iCs/>
                <w:spacing w:val="3"/>
                <w:sz w:val="24"/>
                <w:szCs w:val="24"/>
                <w:lang w:eastAsia="ru-RU"/>
              </w:rPr>
              <w:t>Развитие скоростных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4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Прыжок в длину с разбега.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4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Прыжок в длину с разбега способом.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4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Прыжки в длину с места толчком двумя ногами.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5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Прыжки в длину с места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толчком двумя ногами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5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Прыжки в высоту.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5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Прыжки в высоту.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5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Метании спортивного снаряда с разбега на дальность.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5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Метании спортивного снаряда с разбега на дальность.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6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ТБ. Упражнения культурно-этнической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направленности.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Сюжетно-образные и обрядовые игры. Технические действия национальных видов спорта.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6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 xml:space="preserve"> «Гимнастика»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Акробатическая комбинация из ранее освоенных упражнений.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6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Акробатическая комбинация из ранее освоенных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Упражнения оздоровительной гимнастики как средство профилактики нарушения осанки и органов зрения; предупреждения перенапряжения мышц опорно-двигательного аппарата при длительной работе за компьютером.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гибкости.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6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Акробатическая комбинация из ранее освоенных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Атлетическая и аэробная гимнастика как современные оздоровительные системы физической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культуры: цель, задачи, формы организации.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6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Акробатическая комбинация из ранее освоенных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индивидуализации содержания и физических нагрузок при планировании системной организации занятий кондиционной тренировкой.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7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7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7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 Гимнастика. Комбинация на гимнастическом бревне из ранее разученных упражнений. Ранее разученных упражнений на гимнастической перекладине.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Развитие 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7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Комбинация на гимнастическом бревне из ранее разученных упражнений.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Ранее разученных упражнений на гимнастической перекладине.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7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Гимнастика. Гимнастическая комбинация на параллельных брусьях с включением упражнений в упоре на руках, кувырка вперёд и соскока.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8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Лазанье и перелезание.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8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Лазанье и перелезание.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8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Совершенствование техники ранее разученных гимнастических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акробатических упражнений. 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8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Совершенствование техники ранее разученных гимнастических и акробатических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8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Баскетбол. Техническая подготовка ведение, передачи, бросок.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9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 Баскетбол. Техническая подготовка ведение, передачи, бросок. Игровая деятельность по правилам с использованием ранее разученных технических приёмов.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9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Баскетбол. </w:t>
            </w:r>
            <w:r>
              <w:rPr>
                <w:rFonts w:ascii="Times New Roman" w:hAnsi="Times New Roman" w:cs="Times New Roman"/>
                <w:spacing w:val="-2"/>
                <w:w w:val="98"/>
                <w:sz w:val="24"/>
                <w:szCs w:val="24"/>
                <w:lang w:eastAsia="ru-RU"/>
              </w:rPr>
              <w:t xml:space="preserve">Техника выполнения игровых действий: вбрасывание мяча с лицевой линии; способы овладения мячом при </w:t>
            </w:r>
            <w:r>
              <w:rPr>
                <w:rFonts w:ascii="Times New Roman" w:hAnsi="Times New Roman" w:cs="Times New Roman"/>
                <w:spacing w:val="-2"/>
                <w:w w:val="98"/>
                <w:sz w:val="24"/>
                <w:szCs w:val="24"/>
                <w:lang w:eastAsia="ru-RU"/>
              </w:rPr>
              <w:t>«спорном мяче»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w w:val="104"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9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Баскетбол. Приёмы и броски мяча на месте, в движении. </w:t>
            </w:r>
            <w:r>
              <w:rPr>
                <w:rFonts w:ascii="Times New Roman" w:hAnsi="Times New Roman" w:cs="Times New Roman"/>
                <w:spacing w:val="-2"/>
                <w:w w:val="98"/>
                <w:sz w:val="24"/>
                <w:szCs w:val="24"/>
                <w:lang w:eastAsia="ru-RU"/>
              </w:rPr>
              <w:t xml:space="preserve">Техника выполнения </w:t>
            </w:r>
            <w:r>
              <w:rPr>
                <w:rFonts w:ascii="Times New Roman" w:hAnsi="Times New Roman" w:cs="Times New Roman"/>
                <w:spacing w:val="-2"/>
                <w:w w:val="98"/>
                <w:sz w:val="24"/>
                <w:szCs w:val="24"/>
                <w:lang w:eastAsia="ru-RU"/>
              </w:rPr>
              <w:t>игровых действий: выполнение штрафных бросков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w w:val="104"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9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Баскетбол. </w:t>
            </w:r>
            <w:r>
              <w:rPr>
                <w:rFonts w:ascii="Times New Roman" w:hAnsi="Times New Roman" w:cs="Times New Roman"/>
                <w:spacing w:val="-2"/>
                <w:w w:val="98"/>
                <w:sz w:val="24"/>
                <w:szCs w:val="24"/>
                <w:lang w:eastAsia="ru-RU"/>
              </w:rPr>
              <w:t xml:space="preserve">Выполнение правил 3-8-24 секунды в условиях игровой деятельности.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Спортивная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9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Баскетбол. </w:t>
            </w:r>
            <w:r>
              <w:rPr>
                <w:rFonts w:ascii="Times New Roman" w:hAnsi="Times New Roman" w:cs="Times New Roman"/>
                <w:spacing w:val="-2"/>
                <w:w w:val="98"/>
                <w:sz w:val="24"/>
                <w:szCs w:val="24"/>
                <w:lang w:eastAsia="ru-RU"/>
              </w:rPr>
              <w:t xml:space="preserve">Закрепление правил игры в условиях игровой и учебной деятельности.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0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Баскетбол. Тактические действия в защите и нападении. </w:t>
            </w:r>
            <w:r>
              <w:rPr>
                <w:rFonts w:ascii="Times New Roman" w:hAnsi="Times New Roman" w:cs="Times New Roman"/>
                <w:iCs/>
                <w:w w:val="101"/>
                <w:sz w:val="24"/>
                <w:szCs w:val="24"/>
                <w:lang w:eastAsia="ru-RU"/>
              </w:rPr>
              <w:t>Развитие скоростных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0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 Баскетбол. Тактические действия в защите и нападении.</w:t>
            </w:r>
            <w:r>
              <w:rPr>
                <w:rFonts w:ascii="Times New Roman" w:hAnsi="Times New Roman" w:cs="Times New Roman"/>
                <w:iCs/>
                <w:w w:val="101"/>
                <w:sz w:val="24"/>
                <w:szCs w:val="24"/>
                <w:lang w:eastAsia="ru-RU"/>
              </w:rPr>
              <w:t xml:space="preserve"> Развитие скоростных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0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Техническая подготовка подачи мяча, прием, передача. Игровая деятельность по правилам с использованием ранее разученных технических приёмов.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0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Техническая подготовка подачи мяча, прием, передач. Игровая деятельность по правилам с использованием ранее разученных технических приёмов.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0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выполнения игровых действий: «постановка блока».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w w:val="104"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1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выполнения игровых действий: «постановка блока».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w w:val="104"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1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 Техническая подготовка в игровых действиях: удары и блокировка. Закрепление правил игры в условиях игровой и учебной деятельности.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1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выполнения игровых действий: «постановка блока»; атакующий удар (с места и в движении).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 игры в условиях игровой и учебной деятельности.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1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Техника выполнения игровых действий: «постановка блока»; атакующий удар (с места и в движении). Закрепление правил игры в условиях игровой и учебной деятельности. </w:t>
            </w:r>
            <w:r>
              <w:rPr>
                <w:rFonts w:ascii="Times New Roman" w:hAnsi="Times New Roman" w:cs="Times New Roman"/>
                <w:iCs/>
                <w:w w:val="101"/>
                <w:sz w:val="24"/>
                <w:szCs w:val="24"/>
                <w:lang w:eastAsia="ru-RU"/>
              </w:rPr>
              <w:t>Развитие скоростных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1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1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Волейбол. Тактические действия в защите и нападении.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Закрепление правил игры в условиях игровой и учебной деятельности. </w:t>
            </w:r>
            <w:r>
              <w:rPr>
                <w:rFonts w:ascii="Times New Roman" w:hAnsi="Times New Roman" w:cs="Times New Roman"/>
                <w:iCs/>
                <w:w w:val="101"/>
                <w:sz w:val="24"/>
                <w:szCs w:val="24"/>
                <w:lang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2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Футбол. Техническая подготовка ведение, приёмы и передачи.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2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 Футбол. Техническая подготовка в игровых действиях: ведение, приёмы и передачи. Правила игры и игровая деятельность по правилам с использованием ранее разученных технических приёмов.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Развитие силовых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2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Футбол.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Техники игровых действий: вбрасывание мяча с лицевой линии, выполнение углового и штрафного ударов в изменяющихся игровых ситуациях. </w:t>
            </w:r>
            <w:r>
              <w:rPr>
                <w:rFonts w:ascii="Times New Roman" w:hAnsi="Times New Roman" w:cs="Times New Roman"/>
                <w:iCs/>
                <w:w w:val="104"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26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7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Футбол.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Техники игровых действий: вбрасывание мяча с лицевой линии, выполнение углового и штрафного ударов в изменяющихся игровых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w w:val="104"/>
                <w:sz w:val="24"/>
                <w:szCs w:val="24"/>
                <w:lang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2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9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Футбол. Техническая подготовка в игровых действиях: остановки и удары по мячу с места и в движении. Правила игры и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3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Футбол. Техническая подготовка в игровых действиях: остановки и удары по мячу с места и в движении. Правила игры и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Развитие выносливости.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3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 Футбол. Совершенствование ранее разученные технические тактические действия с мячом.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Закрепление правил игры в условиях игровой и учебной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w w:val="101"/>
                <w:sz w:val="24"/>
                <w:szCs w:val="24"/>
                <w:lang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3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3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school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edu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Футбол.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ранее разученные технические тактические действия с мячом.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Закрепление правил игры в условиях игровой и учебной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w w:val="101"/>
                <w:sz w:val="24"/>
                <w:szCs w:val="24"/>
                <w:lang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игра.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36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Подвижные и спортивные игры.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Техническая и специальная физическая подготовка по избранному виду спорта; выполнение соревновательных действий в стандартных и вариативных условиях. Всероссийский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физкультурно-спортивный комплекс «Готов к труду и обороне» (ГТО) как основа прикладно-ориентированной физической культуры; история и развитие комплекса ГТО в СССР и РФ. Характеристика структурной организации комплекса ГТО в современном обществе, нормативны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требования пятой ступени для учащихся 16—17 лет.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37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безопасности на уроках.  ТБ.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Комплекс ГТО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«Физическая подготовка». Укрепление здоровья через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ВФСК ГТО Правила выполнения спортивных нормативов 5 ступени. Развитие скоростных способностей.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38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ГТО.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30 м, 60 м. Эстафеты,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 Развитие гибкости.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39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 ГТО. Бег 2000 м. </w:t>
            </w:r>
            <w:r>
              <w:rPr>
                <w:rFonts w:ascii="Times New Roman" w:hAnsi="Times New Roman" w:cs="Times New Roman"/>
                <w:w w:val="103"/>
                <w:sz w:val="24"/>
                <w:szCs w:val="24"/>
                <w:lang w:eastAsia="ru-RU"/>
              </w:rPr>
              <w:t xml:space="preserve">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Эстафеты, подвижные и спортивные игры. Развитие гибкости, скоростных способностей.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0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iCs/>
                <w:w w:val="10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  ГТО.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Подтягивание из виса на высокой и низкой перекладине.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Сгибание и разгибание рук в упоре лежа на полу.</w:t>
            </w:r>
            <w:r>
              <w:rPr>
                <w:rFonts w:ascii="Times New Roman" w:hAnsi="Times New Roman" w:cs="Times New Roman"/>
                <w:w w:val="103"/>
                <w:sz w:val="24"/>
                <w:szCs w:val="24"/>
                <w:lang w:eastAsia="ru-RU"/>
              </w:rPr>
              <w:t xml:space="preserve"> Основные технические приёмы атлетических единоборств и способы их самостоятельного разучивания (самостраховка, стойки, захваты, броски).</w:t>
            </w:r>
          </w:p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Эстафет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подвижные и спортивные игры. Развитие скоростных способностей.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1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Наклон вперед из положения стоя с прямыми ногами на полу или на гимнастической скамье.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Эстафеты, подвижные и спортивные игры. Развитие силовых способностей.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2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ТБ. ГТО. Прыжок в длину с места толчком двумя ногами. Эстафеты.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3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ГТО.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разбега способом «согнув ноги».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Эстафеты, подвижные и спортивные игры. Развитие координации движений. Развитие скоростных способностей.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4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Эстафеты, подвижные и спортивные игры. Развитие силовых способностей.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5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ТБ. Метание теннисного мяча весом 150гр.  Метание теннисного мяча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цель. Эстафеты, подвижные и спортивные игры. Развитие выносливости.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6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правил и техники выполнения норматива комплекса ГТО. Поднимание туловища из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спине.  Развитие выносливости. Подвижные игры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7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«Праздник ГТО». Соревнования со сдачей норм ГТО, с соблюдением правил и техники выполнения испытаний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(тестов) 5 ступени ГТО.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8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«Праздник ГТО». Соревнования со сдачей норм ГТО, с соблюдением правил и техники выполнения испытаний (тестов) 5 ступени ГТО.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hyperlink r:id="rId149" w:anchor="gto-method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https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www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ru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/#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gto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ru-RU"/>
                </w:rPr>
                <w:t>-</w:t>
              </w:r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24"/>
                  <w:szCs w:val="24"/>
                </w:rPr>
                <w:t>method</w:t>
              </w:r>
            </w:hyperlink>
          </w:p>
        </w:tc>
      </w:tr>
      <w:tr w:rsidR="006C6F92">
        <w:trPr>
          <w:trHeight w:val="144"/>
        </w:trPr>
        <w:tc>
          <w:tcPr>
            <w:tcW w:w="57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pStyle w:val="af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</w:tbl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6C6F92" w:rsidRDefault="006C6F92">
      <w:pPr>
        <w:spacing w:after="0"/>
        <w:rPr>
          <w:lang w:val="ru-RU"/>
        </w:rPr>
        <w:sectPr w:rsidR="006C6F92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6C6F92" w:rsidRDefault="004B519D">
      <w:pPr>
        <w:pageBreakBefore/>
        <w:spacing w:after="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6C6F92" w:rsidRDefault="004B519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11 КЛАСС </w:t>
      </w:r>
    </w:p>
    <w:p w:rsidR="006C6F92" w:rsidRDefault="006C6F92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tbl>
      <w:tblPr>
        <w:tblStyle w:val="af3"/>
        <w:tblW w:w="10527" w:type="dxa"/>
        <w:jc w:val="center"/>
        <w:tblLook w:val="04A0" w:firstRow="1" w:lastRow="0" w:firstColumn="1" w:lastColumn="0" w:noHBand="0" w:noVBand="1"/>
      </w:tblPr>
      <w:tblGrid>
        <w:gridCol w:w="561"/>
        <w:gridCol w:w="2831"/>
        <w:gridCol w:w="1139"/>
        <w:gridCol w:w="1849"/>
        <w:gridCol w:w="1918"/>
        <w:gridCol w:w="2229"/>
      </w:tblGrid>
      <w:tr w:rsidR="006C6F92">
        <w:trPr>
          <w:trHeight w:val="1249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pStyle w:val="af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50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1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www.school.edu.ru</w:t>
              </w:r>
            </w:hyperlink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самостоятельной деятельности.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52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3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www.school.edu.ru</w:t>
              </w:r>
            </w:hyperlink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Физическое совершенствование.</w:t>
            </w:r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деятельность.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урока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54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hyperlink r:id="rId155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</w:rPr>
                <w:t>www.school.edu.ru</w:t>
              </w:r>
            </w:hyperlink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«Гимнастика».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56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2.2.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«Лёгкая атлетика».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58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6C6F92" w:rsidRDefault="006C6F92">
            <w:pPr>
              <w:spacing w:after="0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2.3.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«Спортивные игры».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60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62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Волейбол.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64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hyperlink r:id="rId166" w:history="1">
              <w:r>
                <w:rPr>
                  <w:rStyle w:val="a6"/>
                  <w:rFonts w:ascii="Times New Roman" w:hAnsi="Times New Roman"/>
                  <w:color w:val="0000FF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 w:history="1">
              <w:r>
                <w:rPr>
                  <w:rStyle w:val="a6"/>
                  <w:rFonts w:ascii="Times New Roman" w:hAnsi="Times New Roman"/>
                  <w:color w:val="0000FF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C6F92">
        <w:trPr>
          <w:jc w:val="center"/>
        </w:trPr>
        <w:tc>
          <w:tcPr>
            <w:tcW w:w="10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</w:t>
            </w:r>
          </w:p>
        </w:tc>
      </w:tr>
      <w:tr w:rsidR="006C6F92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Модуль «Спорт». Подготовка к выполнению нормативов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комплекса ГТО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 w:line="256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16"/>
                <w:szCs w:val="16"/>
                <w:u w:val="single"/>
              </w:rPr>
            </w:pPr>
            <w:hyperlink r:id="rId168" w:history="1">
              <w:r>
                <w:rPr>
                  <w:rStyle w:val="a6"/>
                  <w:rFonts w:ascii="Times New Roman" w:eastAsia="Calibri" w:hAnsi="Times New Roman" w:cs="Times New Roman"/>
                  <w:color w:val="0000FF"/>
                  <w:sz w:val="16"/>
                  <w:szCs w:val="16"/>
                </w:rPr>
                <w:t>https://www.gto.ru/norms</w:t>
              </w:r>
            </w:hyperlink>
          </w:p>
          <w:p w:rsidR="006C6F92" w:rsidRDefault="004B519D">
            <w:pPr>
              <w:spacing w:after="0"/>
              <w:rPr>
                <w:rFonts w:ascii="Times New Roman" w:hAnsi="Times New Roman"/>
                <w:color w:val="0000FF"/>
                <w:u w:val="single"/>
              </w:rPr>
            </w:pPr>
            <w:hyperlink r:id="rId169" w:anchor="gto-method" w:history="1">
              <w:r>
                <w:rPr>
                  <w:rStyle w:val="a6"/>
                  <w:rFonts w:ascii="Times New Roman" w:hAnsi="Times New Roman"/>
                  <w:color w:val="0000FF"/>
                </w:rPr>
                <w:t>ВФСК ГТО (gto.ru)</w:t>
              </w:r>
            </w:hyperlink>
          </w:p>
        </w:tc>
      </w:tr>
      <w:tr w:rsidR="006C6F92">
        <w:trPr>
          <w:jc w:val="center"/>
        </w:trPr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/>
              <w:jc w:val="center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6C6F92" w:rsidRDefault="006C6F92">
      <w:pPr>
        <w:pStyle w:val="af4"/>
        <w:rPr>
          <w:rFonts w:ascii="Times New Roman" w:hAnsi="Times New Roman" w:cs="Times New Roman"/>
          <w:sz w:val="18"/>
          <w:szCs w:val="18"/>
        </w:rPr>
      </w:pPr>
    </w:p>
    <w:p w:rsidR="006C6F92" w:rsidRDefault="006C6F92">
      <w:pPr>
        <w:pStyle w:val="af4"/>
        <w:rPr>
          <w:rFonts w:ascii="Times New Roman" w:hAnsi="Times New Roman" w:cs="Times New Roman"/>
          <w:sz w:val="18"/>
          <w:szCs w:val="18"/>
        </w:rPr>
      </w:pPr>
    </w:p>
    <w:p w:rsidR="006C6F92" w:rsidRDefault="006C6F92">
      <w:pPr>
        <w:widowControl w:val="0"/>
        <w:suppressAutoHyphens/>
        <w:autoSpaceDE w:val="0"/>
        <w:autoSpaceDN w:val="0"/>
        <w:adjustRightInd w:val="0"/>
        <w:spacing w:before="113" w:after="0" w:line="240" w:lineRule="atLeast"/>
        <w:textAlignment w:val="center"/>
        <w:rPr>
          <w:lang w:val="ru-RU"/>
        </w:rPr>
        <w:sectPr w:rsidR="006C6F9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tbl>
      <w:tblPr>
        <w:tblW w:w="12475" w:type="dxa"/>
        <w:tblInd w:w="-42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417"/>
        <w:gridCol w:w="992"/>
        <w:gridCol w:w="993"/>
        <w:gridCol w:w="1134"/>
        <w:gridCol w:w="1378"/>
        <w:gridCol w:w="1315"/>
        <w:gridCol w:w="1559"/>
      </w:tblGrid>
      <w:tr w:rsidR="006C6F92">
        <w:trPr>
          <w:trHeight w:val="649"/>
        </w:trPr>
        <w:tc>
          <w:tcPr>
            <w:tcW w:w="6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bookmarkStart w:id="17" w:name="block-11727856"/>
            <w:bookmarkEnd w:id="16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№ п/п</w:t>
            </w:r>
          </w:p>
        </w:tc>
        <w:tc>
          <w:tcPr>
            <w:tcW w:w="4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Тема урока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Электронные цифровые образовательные ресурсы</w:t>
            </w:r>
          </w:p>
        </w:tc>
      </w:tr>
      <w:tr w:rsidR="006C6F92">
        <w:trPr>
          <w:cantSplit/>
          <w:trHeight w:val="1134"/>
        </w:trPr>
        <w:tc>
          <w:tcPr>
            <w:tcW w:w="68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4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4B519D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>
              <w:rPr>
                <w:rFonts w:ascii="Calibri" w:eastAsia="Calibri" w:hAnsi="Calibri" w:cs="Times New Roman"/>
                <w:b/>
                <w:lang w:val="ru-RU"/>
              </w:rPr>
              <w:t>11А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92" w:rsidRDefault="006C6F9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</w:p>
          <w:p w:rsidR="006C6F92" w:rsidRDefault="006C6F9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</w:p>
          <w:p w:rsidR="006C6F92" w:rsidRDefault="004B519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>
              <w:rPr>
                <w:rFonts w:ascii="Calibri" w:eastAsia="Calibri" w:hAnsi="Calibri" w:cs="Times New Roman"/>
                <w:b/>
                <w:lang w:val="ru-RU"/>
              </w:rPr>
              <w:t>11Б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92" w:rsidRDefault="006C6F92">
            <w:pPr>
              <w:spacing w:after="0" w:line="240" w:lineRule="auto"/>
              <w:rPr>
                <w:rFonts w:ascii="Calibri" w:eastAsia="Calibri" w:hAnsi="Calibri" w:cs="Times New Roman"/>
                <w:b/>
                <w:lang w:val="ru-RU"/>
              </w:rPr>
            </w:pPr>
          </w:p>
        </w:tc>
      </w:tr>
      <w:tr w:rsidR="006C6F92">
        <w:trPr>
          <w:cantSplit/>
          <w:trHeight w:val="113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Правила поведения на уроках ФК, техника безопасности на занятиях лёгкой атлетикой.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Роль и значение адаптации организма в организации и планировании мероприятий здорового образа жизни; характеристика основных этапов адаптации. Основные компоненты здорового образа жизни и их влияние на здоровье современного человека.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"/>
          </w:tcPr>
          <w:p w:rsidR="006C6F92" w:rsidRDefault="006C6F92">
            <w:pPr>
              <w:spacing w:after="0" w:line="240" w:lineRule="auto"/>
              <w:ind w:left="135" w:right="113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7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cantSplit/>
          <w:trHeight w:val="113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pStyle w:val="af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 развития человека, её связь с условиями жизни и деятельности.</w:t>
            </w:r>
          </w:p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поведения на уроках ФК, техника безопасности на занятиях лёгкой атлетикой.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"/>
          </w:tcPr>
          <w:p w:rsidR="006C6F92" w:rsidRDefault="006C6F92">
            <w:pPr>
              <w:spacing w:after="0" w:line="240" w:lineRule="auto"/>
              <w:ind w:left="135" w:right="113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17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7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Легкая атлетика. Техника безопасности.</w:t>
            </w:r>
          </w:p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>Бег с максимальной скоростью в режиме повторно-интервального метода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Эстафетный бег.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Рациональная организация труда как фактор сохранения и укрепления здоровья. Оптимизация работоспособности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режиме трудовой деятельности.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7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>Бег с максимальной скоростью в режиме повторно-интервального метода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Эстафетный бег.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7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>Равномерный повторный бег с финальным ускорением (на разные дистанции)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 Эстафетный бег.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 w:eastAsia="ru-RU"/>
              </w:rPr>
              <w:t xml:space="preserve"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7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7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 w:eastAsia="ru-RU"/>
              </w:rPr>
              <w:t>Определение индивидуального расхода энергии в процессе занятий оздоровительной физической культурой.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>Бег по пересечённой местности (кроссовый бег)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8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 w:eastAsia="ru-RU"/>
              </w:rPr>
              <w:t xml:space="preserve"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 </w:t>
            </w: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 xml:space="preserve">Бег по пересечённой местности (кроссовый бег).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8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>Гладкий бег с равномерной скоростью в разных зонах интенсивности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Профилактика травматизма и оказание перовой помощи во время занятий физической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культурой.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Причины возникновения травм и способы их предупреждения; правила профилактики травм во время самостоятельных занятий оздоровительной физической культурой.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8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 xml:space="preserve">Равномерный бег с дополнительным отягощением в режиме «до отказа».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Способы и приёмы оказания первой помощи при ушибах разных частей тела и сотрясении мозга; переломах, вывихах и ранениях; обморожении; солнечном и тепловом ударах.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Развитие силовых способностей.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8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</w:t>
            </w:r>
            <w:r>
              <w:rPr>
                <w:rFonts w:ascii="Times New Roman" w:hAnsi="Times New Roman" w:cs="Times New Roman"/>
                <w:w w:val="102"/>
                <w:sz w:val="28"/>
                <w:szCs w:val="28"/>
                <w:lang w:val="ru-RU" w:eastAsia="ru-RU"/>
              </w:rPr>
              <w:t xml:space="preserve"> Повторный бег с препятствиями в максимальном темпе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3"/>
                <w:sz w:val="28"/>
                <w:szCs w:val="28"/>
                <w:lang w:val="ru-RU" w:eastAsia="ru-RU"/>
              </w:rPr>
              <w:t>Бег с максимальной скоростью и собиранием малых предметов, лежащих на полу и на разной высоте.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3"/>
                <w:sz w:val="28"/>
                <w:szCs w:val="28"/>
                <w:lang w:val="ru-RU" w:eastAsia="ru-RU"/>
              </w:rPr>
              <w:t xml:space="preserve">Развитие скоростных </w:t>
            </w:r>
            <w:r>
              <w:rPr>
                <w:rFonts w:ascii="Times New Roman" w:hAnsi="Times New Roman" w:cs="Times New Roman"/>
                <w:iCs/>
                <w:spacing w:val="3"/>
                <w:sz w:val="28"/>
                <w:szCs w:val="28"/>
                <w:lang w:val="ru-RU" w:eastAsia="ru-RU"/>
              </w:rPr>
              <w:t>способностей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. Релаксация как метод восстановления после психического и физического напряжения; характеристика основных методов, приёмов и процедур, правила их проведения (методика Э. Джекобсона; аутогенная тренировка И. Шульца; дыхательная гимнастика А. Н.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Стрельниковой; синхрогимнастика по методу «Ключ»).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8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8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Прыжок в длину с разбега.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9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Прыжок в длину с разбега способом.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Развитие силовых способностей.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Банные процедуры, их назначение и правила проведения, основные способы парения.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9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Прыжки в длину с места толчком двумя ногами.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9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Прыжки в длину с места толчком двумя ногами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9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Прыжки в высоту.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19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9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Прыжки в высоту.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0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Метании спортивного снаряда с разбега на дальность.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0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Метании спортивного снаряда с разбега на дальность.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0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ТБ. Упражнения культурно-этнической направленности.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Сюжетно-образные и обрядовые игры. Технические действия национальных видов спорта.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0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1247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ru-RU" w:eastAsia="ru-RU"/>
              </w:rPr>
              <w:t>Модуль « Гимнастика»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  <w:lang w:val="ru-RU" w:eastAsia="ru-RU"/>
              </w:rPr>
              <w:t xml:space="preserve">Упражнения для профилактики острых респираторных заболеваний; целлюлита; снижения массы тела. Стретчинг и шейпинг как современные оздоровительные системы физической культуры: цель, задачи, формы организации.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Акробатическая комбинация из ранее освоенных упр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ажнений.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0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0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Акробатическая комбинация из ранее освоенных упражнений. 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  <w:lang w:val="ru-RU" w:eastAsia="ru-RU"/>
              </w:rPr>
              <w:t>Способы индивидуализации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  <w:lang w:val="ru-RU" w:eastAsia="ru-RU"/>
              </w:rPr>
              <w:t xml:space="preserve"> содержания и физических нагрузок при планировании системной организации занятий кондиционной тренировкой.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гибкости.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1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Акробатическая комбинация из ранее освоенных упражнений.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1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Акробатическая комбинация из ранее освоенных упражнений.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Способы индивидуализации содержания и физических нагрузок при планировании системной организации занятий кондиционной тренировкой.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гибкости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1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координации движений.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координации движений.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1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Комбинация на гимнастическом бревне из ранее разученных упражнений. Ранее разученных упражнений на гимнастической перекладине.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координации движений.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1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1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Комбинация на гимнастическом бревне из ранее разученных упражнений. Ранее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разученных упражнений на гимнастической перекладине.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Развитие координации движений.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2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Комбинация на гимнастическом бревне из ранее разученных упражнений.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 w:eastAsia="ru-RU"/>
              </w:rPr>
              <w:t>Развитие силовых способностей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Ранее разученных упражнений на гимнастической перекладине.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2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Гимнастика. Гимнастическая комбинация на параллельных брусьях с включением упражнений в упоре на руках, кувырка вперёд и соскока.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2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Лазанье и перелезание.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2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Лазанье и перелезание.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2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2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Совершенствование техники ранее разученных гимнастических и акробатических упражнений.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3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Совершенствование техники ранее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разученных гимнастических и акробатических упражнений. Подвижные игры.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3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1247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 Спортивные игры»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Техническая подготовка ведение, передачи, бросок.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3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Повторение правил игры в баскетбол, соблюдение их в процессе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игровой деятельности.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3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Повторение правил игры в баскетбол, соблюдение их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3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3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Приёмы и броски мяча на месте, в движении. </w:t>
            </w:r>
            <w:r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val="ru-RU" w:eastAsia="ru-RU"/>
              </w:rPr>
              <w:t>Техника выполнения игровых действий: выполнение штрафных бросков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4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</w:t>
            </w:r>
            <w:r>
              <w:rPr>
                <w:rFonts w:ascii="Times New Roman" w:hAnsi="Times New Roman" w:cs="Times New Roman"/>
                <w:spacing w:val="-2"/>
                <w:w w:val="98"/>
                <w:sz w:val="28"/>
                <w:szCs w:val="28"/>
                <w:lang w:val="ru-RU" w:eastAsia="ru-RU"/>
              </w:rPr>
              <w:t>Выполнение правил 3-8-24 секунды в условиях игровой деятельности.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Совершенствование основных технических приёмов и тактических действий в условиях учебной и игровой деятельности. </w:t>
            </w:r>
          </w:p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Соблюдение правил игры в баскетбол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4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Соблюдение правил игры в баскетбол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4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Тактические действия в защите и нападении.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Соблюдение правил игры в баскетбол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val="ru-RU"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4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Баскетбол. Тактические действия в защите и нападении.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Соблюдение правил игры в баскетбол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val="ru-RU"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4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4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Совершенствование технической и тактической подготовки в баскетболе в условиях учебной и игровой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 Тренировочная игра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Тренировочная игра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Тренировочная игра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Баскетбол.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Тренировочная игра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Техническая подготовка подачи мяча, прием, передача. Игровая деятельность по правилам с использованием ранее разученных технических приёмов.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5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Техническая подготовка подачи мяча, прием, передач. Игровая деятельность по правилам с использованием ранее разученных технических приёмов.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5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Техника выполнения игровых действий: «постановка блока».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5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Повторение правил игры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волейбол,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соблюдение их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5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Техническая подготовка в игровых действиях: удары и блокировка.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действий в условиях учебной и игровой деятельности.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Соблюдение правил игры в волейбол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5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5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Техника выполнения игровых действий: «постановка блока»; атакующий удар (с места и в движении).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Соблюдение правил игры в волейбол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6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Техника выполнения игровых действий: «постановка блока»; атакующий удар (с места и в движении). Соблюдение правил игры в волейбол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val="ru-RU" w:eastAsia="ru-RU"/>
              </w:rPr>
              <w:t>Развитие скоростных способностей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6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Тактические действия в защите и нападении.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Соблюдение правил игры в волейбол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val="ru-RU"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6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6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6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6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6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6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7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7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7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7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7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7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7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7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7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7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8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8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8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8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8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8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8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8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волейболе в 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8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8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Совершенствование технической и тактической подготовки в волейболе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условиях учебной и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9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Волейбол. Совершенствование технической и тактической подготовки в волейболе в условиях учебной 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игровой 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9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Волейбол. Совершенствование технической и тактической подготовки в волейболе в условиях учебной и игровой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29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Футбол. Техническая подготовка ведение, приёмы и передачи.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силовых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9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Футбол. Техническая подготовка в игровых действиях: ведение, приёмы и передачи. Правила игры и игровая деятельность по правилам с использованием ранее разученных технических приёмов.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Развитие силовых способностей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29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Футбол.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Техники игровых действий: вбрасывание мяча с лицевой линии, выполнение углового и штрафного ударов в изменяющихся игровых ситуациях. </w:t>
            </w:r>
            <w:r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0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0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Футбол.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Совершенствование основных технических приёмов и тактических действий в условиях учебной и игровой деятельности. Повторение правил игры в футбол, соблюдение их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4"/>
                <w:sz w:val="28"/>
                <w:szCs w:val="28"/>
                <w:lang w:val="ru-RU" w:eastAsia="ru-RU"/>
              </w:rPr>
              <w:t>Развитие координации движений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0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0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Футбол. Совершенствование основных технических приёмов и тактических действий в условиях учебной и игровой деятельности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0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0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Футбол. Техническая подготовка в игровых действиях: остановки и удары по мячу с места и в движении. Правила игры и игровая деятельность по правилам с использованием ранее разученных технических приёмов.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-RU" w:eastAsia="ru-RU"/>
              </w:rPr>
              <w:t>Развитие выносливости.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0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0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Футбол. Совершенствование ранее разученные технические тактические действия с мячом.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Соблюдение правил игры в футбол в процессе игровой деятельности.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val="ru-RU"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0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0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Футбол. Совершенствование основных технических приёмов и тактических действий в условиях учебной и игровой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Соблюдение правил игры в футбол в процессе игровой деятельности. </w:t>
            </w:r>
            <w:r>
              <w:rPr>
                <w:rFonts w:ascii="Times New Roman" w:hAnsi="Times New Roman" w:cs="Times New Roman"/>
                <w:iCs/>
                <w:w w:val="101"/>
                <w:sz w:val="28"/>
                <w:szCs w:val="28"/>
                <w:lang w:val="ru-RU" w:eastAsia="ru-RU"/>
              </w:rPr>
              <w:t>Развитие скоростных способностей.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Спортивная игра.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10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1247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«Лёгкая алетика»</w:t>
            </w: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  <w:lang w:val="ru-RU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Спринтерский бег.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Совершенствование техники низкого старта. Развитие быстроты ( бег отрезков 30-90 метров). Инструктаж по ТБ. Ознакомление с понятие о физической культуры личности. Сравнение техники низкого и высокого старта.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1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</w:t>
              </w:r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1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Theme="majorHAnsi" w:hAnsiTheme="majorHAnsi"/>
                <w:lang w:val="ru-RU"/>
              </w:rPr>
            </w:pPr>
            <w:r>
              <w:rPr>
                <w:rFonts w:asciiTheme="majorHAnsi" w:hAnsiTheme="majorHAnsi"/>
                <w:b/>
              </w:rPr>
              <w:t>Спринтерский бег.</w:t>
            </w:r>
            <w:r>
              <w:rPr>
                <w:rFonts w:asciiTheme="majorHAnsi" w:hAnsiTheme="majorHAnsi"/>
              </w:rPr>
              <w:t xml:space="preserve"> Совершенствование техники стартового разгона. Освоение техники эстафетного бега. Развитие скоростно-силовых качеств. Основные механизмы энергосбережения л\атлетических упражнений. Анализ техники стартового разгона и передачи эстафетной палочки.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1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1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lang w:val="ru-RU"/>
              </w:rPr>
            </w:pPr>
            <w:r>
              <w:rPr>
                <w:rFonts w:asciiTheme="majorHAnsi" w:hAnsiTheme="majorHAnsi"/>
                <w:b/>
              </w:rPr>
              <w:t>Спринтерский бег.</w:t>
            </w:r>
            <w:r>
              <w:rPr>
                <w:rFonts w:asciiTheme="majorHAnsi" w:hAnsiTheme="majorHAnsi"/>
              </w:rPr>
              <w:t xml:space="preserve">  Совершенствование техники эстафетного бега по прямой и повороту. Освоение техники финиширования. Развитие координационных способностей.  Сравнение техники бега по прямой и по повороту.  Анализ техники поворота в челночном беге.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1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1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lang w:val="ru-RU"/>
              </w:rPr>
            </w:pPr>
            <w:r>
              <w:rPr>
                <w:rFonts w:asciiTheme="majorHAnsi" w:hAnsiTheme="majorHAnsi"/>
                <w:b/>
              </w:rPr>
              <w:t>Спринтерский бег.</w:t>
            </w:r>
            <w:r>
              <w:rPr>
                <w:rFonts w:asciiTheme="majorHAnsi" w:hAnsiTheme="majorHAnsi"/>
              </w:rPr>
              <w:t xml:space="preserve"> Диагностирование умений в беге на 100м. Усвоение техники передачи эстафетной палочки в эстафетном беге 4х50 м. Анализ техники спринтерского бега в целом.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17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18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Theme="majorHAnsi" w:hAnsiTheme="majorHAnsi"/>
                <w:lang w:val="ru-RU"/>
              </w:rPr>
            </w:pPr>
            <w:r>
              <w:rPr>
                <w:rFonts w:asciiTheme="majorHAnsi" w:hAnsiTheme="majorHAnsi"/>
                <w:b/>
              </w:rPr>
              <w:t>Прыжок в длину с</w:t>
            </w:r>
            <w:r>
              <w:rPr>
                <w:rFonts w:asciiTheme="majorHAnsi" w:hAnsiTheme="majorHAnsi"/>
                <w:b/>
                <w:lang w:val="ru-RU"/>
              </w:rPr>
              <w:t xml:space="preserve"> места.</w:t>
            </w:r>
            <w:r>
              <w:rPr>
                <w:rFonts w:asciiTheme="majorHAnsi" w:hAnsiTheme="majorHAnsi"/>
              </w:rPr>
              <w:t xml:space="preserve">Ознакомление с техникой прыжка в длину </w:t>
            </w:r>
            <w:r>
              <w:rPr>
                <w:rFonts w:asciiTheme="majorHAnsi" w:hAnsiTheme="majorHAnsi"/>
                <w:lang w:val="ru-RU"/>
              </w:rPr>
              <w:t>с</w:t>
            </w:r>
            <w:r>
              <w:rPr>
                <w:rFonts w:asciiTheme="majorHAnsi" w:hAnsiTheme="majorHAnsi"/>
                <w:lang w:val="ru-RU"/>
              </w:rPr>
              <w:t xml:space="preserve"> места.</w:t>
            </w:r>
            <w:r>
              <w:rPr>
                <w:rFonts w:asciiTheme="majorHAnsi" w:hAnsiTheme="majorHAnsi"/>
              </w:rPr>
              <w:t xml:space="preserve"> Разбег. Развитие скоростно-силовых качеств. Диагностирование умений прыгать в длину с места толчком двух ног. Дозирование нагрузки при занятиях прыжковыми  упражнениями. Сравнение техники фаз прыжка с разбега и с места.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19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20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Theme="majorHAnsi" w:hAnsiTheme="majorHAnsi"/>
                <w:lang w:val="ru-RU"/>
              </w:rPr>
            </w:pPr>
            <w:r>
              <w:rPr>
                <w:rFonts w:asciiTheme="majorHAnsi" w:hAnsiTheme="majorHAnsi"/>
                <w:b/>
              </w:rPr>
              <w:t>Прыжок</w:t>
            </w:r>
            <w:r>
              <w:rPr>
                <w:rFonts w:asciiTheme="majorHAnsi" w:hAnsiTheme="majorHAnsi"/>
                <w:b/>
                <w:lang w:val="ru-RU"/>
              </w:rPr>
              <w:t xml:space="preserve">  в длину с места</w:t>
            </w:r>
            <w:r>
              <w:rPr>
                <w:rFonts w:asciiTheme="majorHAnsi" w:hAnsiTheme="majorHAnsi"/>
                <w:b/>
              </w:rPr>
              <w:t xml:space="preserve">. </w:t>
            </w:r>
            <w:r>
              <w:rPr>
                <w:rFonts w:asciiTheme="majorHAnsi" w:hAnsiTheme="majorHAnsi"/>
              </w:rPr>
              <w:t xml:space="preserve">Овладение умением прыгать прыжка в длину с </w:t>
            </w:r>
            <w:r>
              <w:rPr>
                <w:rFonts w:asciiTheme="majorHAnsi" w:hAnsiTheme="majorHAnsi"/>
                <w:lang w:val="ru-RU"/>
              </w:rPr>
              <w:t>места</w:t>
            </w:r>
            <w:r>
              <w:rPr>
                <w:rFonts w:asciiTheme="majorHAnsi" w:hAnsiTheme="majorHAnsi"/>
              </w:rPr>
              <w:t xml:space="preserve">. Развитие скоростно-силовых качеств. Ознакомление с правилами соревнований по прыжкам в длину. Анализ </w:t>
            </w:r>
            <w:r>
              <w:rPr>
                <w:rFonts w:asciiTheme="majorHAnsi" w:hAnsiTheme="majorHAnsi"/>
              </w:rPr>
              <w:t>техники отжимание из упора лёжа.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21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22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lang w:val="ru-RU"/>
              </w:rPr>
            </w:pPr>
            <w:r>
              <w:rPr>
                <w:rFonts w:asciiTheme="majorHAnsi" w:hAnsiTheme="majorHAnsi"/>
                <w:b/>
              </w:rPr>
              <w:t>Спринтерский бег.</w:t>
            </w:r>
            <w:r>
              <w:rPr>
                <w:rFonts w:asciiTheme="majorHAnsi" w:hAnsiTheme="majorHAnsi"/>
              </w:rPr>
              <w:t xml:space="preserve">  </w:t>
            </w:r>
            <w:r>
              <w:rPr>
                <w:rFonts w:asciiTheme="majorHAnsi" w:hAnsiTheme="majorHAnsi"/>
                <w:b/>
              </w:rPr>
              <w:t>Тестирование в форме сдачи норм ГТО.</w:t>
            </w:r>
            <w:r>
              <w:rPr>
                <w:rFonts w:asciiTheme="majorHAnsi" w:hAnsiTheme="majorHAnsi"/>
              </w:rPr>
              <w:t xml:space="preserve"> Диагностирование умений в прыжке в длину с разбега на результат. Развитие скоростно-силовых качеств. Анализ техники прыжка в длину с разбега в целом.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23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24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</w:t>
              </w:r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ru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6C6F92" w:rsidRDefault="004B519D">
            <w:pPr>
              <w:spacing w:after="0" w:line="240" w:lineRule="auto"/>
              <w:rPr>
                <w:rFonts w:asciiTheme="majorHAnsi" w:hAnsiTheme="majorHAnsi"/>
                <w:lang w:val="ru-RU"/>
              </w:rPr>
            </w:pPr>
            <w:r>
              <w:rPr>
                <w:rFonts w:asciiTheme="majorHAnsi" w:hAnsiTheme="majorHAnsi"/>
                <w:b/>
              </w:rPr>
              <w:t>Метание.</w:t>
            </w:r>
            <w:r>
              <w:rPr>
                <w:rFonts w:asciiTheme="majorHAnsi" w:hAnsiTheme="majorHAnsi"/>
              </w:rPr>
              <w:t xml:space="preserve"> Совершенствование метания мяча в цель и на дальность с разбега. Развитие скоростно-силовых качеств. Правила соревнований по метанию мяча. Анализ техники метания мяча в цель и на дальность.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lang w:val="ru-RU"/>
              </w:rPr>
            </w:pPr>
            <w:hyperlink r:id="rId325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www.edu.ru</w:t>
              </w:r>
            </w:hyperlink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26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www.school.edu.ru</w:t>
              </w:r>
            </w:hyperlink>
          </w:p>
        </w:tc>
      </w:tr>
      <w:tr w:rsidR="006C6F92">
        <w:trPr>
          <w:trHeight w:val="144"/>
        </w:trPr>
        <w:tc>
          <w:tcPr>
            <w:tcW w:w="82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Модуль «Спорт» Подготовка к выполнению нормативов ГТО</w:t>
            </w:r>
          </w:p>
        </w:tc>
        <w:tc>
          <w:tcPr>
            <w:tcW w:w="42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Техника безопасности. Подвижные и спортивные игры.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Самостоятельная подготовка к выполнению нормативных требований комплекса ГТО.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Структурная организация самостоятельной подготовки к выполнению требований комплекса ГТО;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я и оценивания. Характеристика структурной организации комплекса ГТО в современном обществе, нормативные требования для учащихся 16—17 лет.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27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Правила техники безопасности на уроках.  ТБ.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Комплекс ГТО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«Физическая подготовка». Укрепление здоровья через ВФСК ГТО Правила выполнения спортивных нормативов 5-6 ступени.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Самостоятельная физическая подготовка и особенности планирования её направленности 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о тренировочным циклам; правила контроля и индивидуализации содержания физической нагрузки.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Развитие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28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ГТО.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Бег 30 м, 60 м. Эстафеты, по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движные и спортивные игры. Развитие гибкости.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29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93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 ГТО. Бег 2000 м. </w:t>
            </w:r>
            <w:r>
              <w:rPr>
                <w:rFonts w:ascii="Times New Roman" w:hAnsi="Times New Roman" w:cs="Times New Roman"/>
                <w:w w:val="103"/>
                <w:sz w:val="28"/>
                <w:szCs w:val="28"/>
                <w:lang w:val="ru-RU" w:eastAsia="ru-RU"/>
              </w:rPr>
              <w:t xml:space="preserve">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Эстафеты, подвижные и спортивные игры. Развитие гибкости,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0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94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iCs/>
                <w:w w:val="103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 ГТО.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Подтягивание из виса на высокой и низкой перекладине.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Сгибание и разгибание рук в упоре лежа на полу.</w:t>
            </w:r>
            <w:r>
              <w:rPr>
                <w:rFonts w:ascii="Times New Roman" w:hAnsi="Times New Roman" w:cs="Times New Roman"/>
                <w:w w:val="103"/>
                <w:sz w:val="28"/>
                <w:szCs w:val="28"/>
                <w:lang w:val="ru-RU" w:eastAsia="ru-RU"/>
              </w:rPr>
              <w:t xml:space="preserve"> Основные технические приёмы атлетических единоборств и способы их самостоятельного разучивания (самостраховка, стойки, захваты, броски).</w:t>
            </w:r>
          </w:p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Эстафет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ы, подвижные и спортивные игры. Развитие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1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Наклон вперед из положения стоя с прямыми ногами на полу или на гимнастической скамье.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Эстафеты, подвижные и спортивные игры. Развитие силовых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2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ТБ. ГТО. Прыжок в длину с места толчком двумя ногами. Эстафеты.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3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ГТО.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Прыжок в длину с разбега способом «согнув ноги».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Эстафеты, подвижные и спортивные игры. Развитие координации движений. Развитие скоростных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4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Челночный бег 3х10м.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Эстафеты, подвижные и спортивные игры. Развитие силовых способностей.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5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ТБ. Метание теннисного мяча весом 150гр.  Метание теннисного мяча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цель. Эстафеты, подвижные и спортивные игры. Развитие выносливости.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6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положения лежа на спине.  Развитие выносливости. Подвижные игры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7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101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«Праздник ГТО». Соревнования со сдачей норм ГТО, с соблюдением правил и техники выполнения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испытаний (тестов) 5-6 ступени ГТО.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8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102</w:t>
            </w:r>
          </w:p>
        </w:tc>
        <w:tc>
          <w:tcPr>
            <w:tcW w:w="4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«Праздник ГТО». Соревнования со сдачей норм ГТО, с соблюдением правил и техники выполнения испытаний (тестов) 5-6 ступени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ГТО.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ru-RU"/>
              </w:rPr>
            </w:pPr>
            <w:hyperlink r:id="rId339" w:anchor="gto-method" w:history="1">
              <w:r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https://www.gto.ru/#gto-method</w:t>
              </w:r>
            </w:hyperlink>
          </w:p>
        </w:tc>
      </w:tr>
      <w:tr w:rsidR="006C6F92">
        <w:trPr>
          <w:trHeight w:val="144"/>
        </w:trPr>
        <w:tc>
          <w:tcPr>
            <w:tcW w:w="51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4B5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102</w:t>
            </w: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6F92">
        <w:trPr>
          <w:trHeight w:val="144"/>
        </w:trPr>
        <w:tc>
          <w:tcPr>
            <w:tcW w:w="51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6C6F92" w:rsidRDefault="006C6F92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</w:tbl>
    <w:p w:rsidR="006C6F92" w:rsidRDefault="006C6F92">
      <w:pPr>
        <w:spacing w:after="0"/>
        <w:ind w:left="119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6C6F92" w:rsidRDefault="006C6F92">
      <w:pPr>
        <w:sectPr w:rsidR="006C6F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F92" w:rsidRDefault="004B519D">
      <w:pPr>
        <w:spacing w:after="0"/>
        <w:ind w:left="120"/>
      </w:pPr>
      <w:bookmarkStart w:id="18" w:name="block-11727860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C6F92" w:rsidRDefault="004B51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6C6F92" w:rsidRDefault="004B519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f056fd23-2f41-4129-8da1-d467aa21439d"/>
      <w:r>
        <w:rPr>
          <w:rFonts w:ascii="Times New Roman" w:hAnsi="Times New Roman"/>
          <w:color w:val="000000"/>
          <w:sz w:val="28"/>
          <w:lang w:val="ru-RU"/>
        </w:rPr>
        <w:t>• Физическая культура, 10-11 классы/ Матвеев А.П., Акционерное общество «Издательство «Просвещение»</w:t>
      </w:r>
      <w:bookmarkEnd w:id="19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6C6F92" w:rsidRDefault="004B519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C6F92" w:rsidRDefault="004B519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6C6F92" w:rsidRDefault="004B519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C6F92" w:rsidRDefault="004B519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C6F92" w:rsidRDefault="006C6F92">
      <w:pPr>
        <w:spacing w:after="0"/>
        <w:ind w:left="120"/>
        <w:rPr>
          <w:lang w:val="ru-RU"/>
        </w:rPr>
      </w:pPr>
    </w:p>
    <w:p w:rsidR="006C6F92" w:rsidRDefault="004B519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C6F92" w:rsidRDefault="004B51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C6F92" w:rsidRDefault="006C6F92">
      <w:pPr>
        <w:sectPr w:rsidR="006C6F92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6C6F92" w:rsidRDefault="006C6F92"/>
    <w:sectPr w:rsidR="006C6F92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19D" w:rsidRDefault="004B519D">
      <w:pPr>
        <w:spacing w:line="240" w:lineRule="auto"/>
      </w:pPr>
      <w:r>
        <w:separator/>
      </w:r>
    </w:p>
  </w:endnote>
  <w:endnote w:type="continuationSeparator" w:id="0">
    <w:p w:rsidR="004B519D" w:rsidRDefault="004B51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19F" w:csb1="00000000"/>
  </w:font>
  <w:font w:name="SchoolBookSanPin">
    <w:altName w:val="Cambria Math"/>
    <w:charset w:val="00"/>
    <w:family w:val="roman"/>
    <w:pitch w:val="default"/>
    <w:sig w:usb0="00000000" w:usb1="00000000" w:usb2="00000020" w:usb3="00000000" w:csb0="0000009F" w:csb1="00000000"/>
  </w:font>
  <w:font w:name="SchoolBookSanPin-Bold">
    <w:altName w:val="Cambria Math"/>
    <w:charset w:val="CC"/>
    <w:family w:val="auto"/>
    <w:pitch w:val="default"/>
    <w:sig w:usb0="00000000" w:usb1="00000000" w:usb2="00000000" w:usb3="00000000" w:csb0="00000004" w:csb1="00000000"/>
  </w:font>
  <w:font w:name="SymbolMT">
    <w:altName w:val="Segoe Print"/>
    <w:charset w:val="02"/>
    <w:family w:val="auto"/>
    <w:pitch w:val="default"/>
  </w:font>
  <w:font w:name="PiGraphA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19D" w:rsidRDefault="004B519D">
      <w:pPr>
        <w:spacing w:after="0"/>
      </w:pPr>
      <w:r>
        <w:separator/>
      </w:r>
    </w:p>
  </w:footnote>
  <w:footnote w:type="continuationSeparator" w:id="0">
    <w:p w:rsidR="004B519D" w:rsidRDefault="004B51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4106C"/>
    <w:multiLevelType w:val="multilevel"/>
    <w:tmpl w:val="2664106C"/>
    <w:lvl w:ilvl="0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BD4"/>
    <w:rsid w:val="001365C0"/>
    <w:rsid w:val="00322A30"/>
    <w:rsid w:val="004B519D"/>
    <w:rsid w:val="005A19A4"/>
    <w:rsid w:val="006A66A1"/>
    <w:rsid w:val="006C6F92"/>
    <w:rsid w:val="006F2F97"/>
    <w:rsid w:val="00801A70"/>
    <w:rsid w:val="00833C14"/>
    <w:rsid w:val="008510F0"/>
    <w:rsid w:val="00912B6F"/>
    <w:rsid w:val="009943B4"/>
    <w:rsid w:val="00A95756"/>
    <w:rsid w:val="00AB4E0A"/>
    <w:rsid w:val="00BD5CFD"/>
    <w:rsid w:val="00C4073E"/>
    <w:rsid w:val="00D762DF"/>
    <w:rsid w:val="00E51BD4"/>
    <w:rsid w:val="00F324DC"/>
    <w:rsid w:val="04DB4DFA"/>
    <w:rsid w:val="2B00744E"/>
    <w:rsid w:val="2B6052A6"/>
    <w:rsid w:val="3FE14EE8"/>
    <w:rsid w:val="4CC3497B"/>
    <w:rsid w:val="6990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FF2582-4C2D-4DEB-B752-12E884B6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Pr>
      <w:color w:val="954F72"/>
      <w:u w:val="single"/>
    </w:rPr>
  </w:style>
  <w:style w:type="character" w:styleId="a5">
    <w:name w:val="Emphasis"/>
    <w:basedOn w:val="a1"/>
    <w:uiPriority w:val="20"/>
    <w:qFormat/>
    <w:rPr>
      <w:i/>
      <w:iCs/>
    </w:rPr>
  </w:style>
  <w:style w:type="character" w:styleId="a6">
    <w:name w:val="Hyperlink"/>
    <w:basedOn w:val="a1"/>
    <w:uiPriority w:val="99"/>
    <w:unhideWhenUsed/>
    <w:qFormat/>
    <w:rPr>
      <w:color w:val="0000FF" w:themeColor="hyperlink"/>
      <w:u w:val="single"/>
    </w:rPr>
  </w:style>
  <w:style w:type="paragraph" w:styleId="a7">
    <w:name w:val="Balloon Text"/>
    <w:basedOn w:val="a0"/>
    <w:link w:val="a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rmal Indent"/>
    <w:basedOn w:val="a0"/>
    <w:uiPriority w:val="99"/>
    <w:unhideWhenUsed/>
    <w:qFormat/>
    <w:pPr>
      <w:ind w:left="720"/>
    </w:pPr>
  </w:style>
  <w:style w:type="paragraph" w:styleId="aa">
    <w:name w:val="caption"/>
    <w:basedOn w:val="a0"/>
    <w:next w:val="a0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header"/>
    <w:basedOn w:val="a0"/>
    <w:link w:val="ac"/>
    <w:uiPriority w:val="99"/>
    <w:unhideWhenUsed/>
    <w:qFormat/>
    <w:pPr>
      <w:tabs>
        <w:tab w:val="center" w:pos="4680"/>
        <w:tab w:val="right" w:pos="9360"/>
      </w:tabs>
    </w:pPr>
  </w:style>
  <w:style w:type="paragraph" w:styleId="ad">
    <w:name w:val="Title"/>
    <w:basedOn w:val="a0"/>
    <w:next w:val="a0"/>
    <w:link w:val="ae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footer"/>
    <w:basedOn w:val="a0"/>
    <w:link w:val="af0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paragraph" w:styleId="af1">
    <w:name w:val="Subtitle"/>
    <w:basedOn w:val="a0"/>
    <w:next w:val="a0"/>
    <w:link w:val="af2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3">
    <w:name w:val="Table Grid"/>
    <w:basedOn w:val="a2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Верхний колонтитул Знак"/>
    <w:basedOn w:val="a1"/>
    <w:link w:val="ab"/>
    <w:uiPriority w:val="99"/>
    <w:qFormat/>
  </w:style>
  <w:style w:type="character" w:customStyle="1" w:styleId="af2">
    <w:name w:val="Подзаголовок Знак"/>
    <w:basedOn w:val="a1"/>
    <w:link w:val="af1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Название Знак"/>
    <w:basedOn w:val="a1"/>
    <w:link w:val="ad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4">
    <w:name w:val="No Spacing"/>
    <w:uiPriority w:val="1"/>
    <w:qFormat/>
    <w:rPr>
      <w:sz w:val="22"/>
      <w:szCs w:val="22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qFormat/>
    <w:rPr>
      <w:lang w:val="ru-RU"/>
    </w:rPr>
  </w:style>
  <w:style w:type="paragraph" w:styleId="af5">
    <w:name w:val="List Paragraph"/>
    <w:basedOn w:val="a0"/>
    <w:uiPriority w:val="34"/>
    <w:qFormat/>
    <w:pPr>
      <w:spacing w:after="160" w:line="256" w:lineRule="auto"/>
      <w:ind w:left="720"/>
      <w:contextualSpacing/>
    </w:pPr>
    <w:rPr>
      <w:lang w:val="ru-RU"/>
    </w:rPr>
  </w:style>
  <w:style w:type="paragraph" w:customStyle="1" w:styleId="TableParagraph">
    <w:name w:val="Table Paragraph"/>
    <w:basedOn w:val="a0"/>
    <w:uiPriority w:val="1"/>
    <w:qFormat/>
    <w:pPr>
      <w:widowControl w:val="0"/>
      <w:autoSpaceDE w:val="0"/>
      <w:autoSpaceDN w:val="0"/>
      <w:spacing w:after="0" w:line="240" w:lineRule="auto"/>
      <w:ind w:left="251"/>
    </w:pPr>
    <w:rPr>
      <w:rFonts w:ascii="Times New Roman" w:eastAsia="Times New Roman" w:hAnsi="Times New Roman" w:cs="Times New Roman"/>
      <w:lang w:val="ru-RU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5">
    <w:name w:val="font5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font6">
    <w:name w:val="font6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val="ru-RU" w:eastAsia="ru-RU"/>
    </w:rPr>
  </w:style>
  <w:style w:type="paragraph" w:customStyle="1" w:styleId="xl65">
    <w:name w:val="xl65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68">
    <w:name w:val="xl6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customStyle="1" w:styleId="xl71">
    <w:name w:val="xl7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6">
    <w:name w:val="xl7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9">
    <w:name w:val="xl79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0">
    <w:name w:val="xl80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0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2">
    <w:name w:val="xl82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5">
    <w:name w:val="xl85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</w:pPr>
    <w:rPr>
      <w:rFonts w:ascii="Minion Pro" w:eastAsiaTheme="minorEastAsia" w:hAnsi="Minion Pro" w:cs="Minion Pro"/>
      <w:color w:val="000000"/>
      <w:sz w:val="24"/>
      <w:szCs w:val="24"/>
      <w:lang w:val="en-GB"/>
    </w:rPr>
  </w:style>
  <w:style w:type="paragraph" w:customStyle="1" w:styleId="body">
    <w:name w:val="body"/>
    <w:basedOn w:val="NoParagraphStyle"/>
    <w:uiPriority w:val="99"/>
    <w:qFormat/>
    <w:pPr>
      <w:tabs>
        <w:tab w:val="left" w:pos="567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qFormat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qFormat/>
    <w:pPr>
      <w:tabs>
        <w:tab w:val="clear" w:pos="567"/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qFormat/>
    <w:pPr>
      <w:spacing w:before="0"/>
      <w:ind w:left="227"/>
    </w:pPr>
  </w:style>
  <w:style w:type="paragraph" w:customStyle="1" w:styleId="TOC-3">
    <w:name w:val="TOC-3"/>
    <w:basedOn w:val="TOC-1"/>
    <w:uiPriority w:val="99"/>
    <w:qFormat/>
    <w:pPr>
      <w:spacing w:before="0"/>
      <w:ind w:left="454"/>
    </w:pPr>
  </w:style>
  <w:style w:type="paragraph" w:customStyle="1" w:styleId="h2">
    <w:name w:val="h2"/>
    <w:basedOn w:val="h1"/>
    <w:uiPriority w:val="99"/>
    <w:pPr>
      <w:pBdr>
        <w:bottom w:val="none" w:sz="0" w:space="0" w:color="auto"/>
      </w:pBdr>
      <w:spacing w:before="240" w:after="0"/>
    </w:pPr>
    <w:rPr>
      <w:position w:val="6"/>
      <w:sz w:val="22"/>
      <w:szCs w:val="22"/>
    </w:rPr>
  </w:style>
  <w:style w:type="paragraph" w:customStyle="1" w:styleId="h2-first">
    <w:name w:val="h2-first"/>
    <w:basedOn w:val="h2"/>
    <w:uiPriority w:val="99"/>
    <w:pPr>
      <w:spacing w:before="120"/>
    </w:pPr>
  </w:style>
  <w:style w:type="paragraph" w:customStyle="1" w:styleId="list-bullet">
    <w:name w:val="list-bullet"/>
    <w:basedOn w:val="body"/>
    <w:uiPriority w:val="99"/>
    <w:qFormat/>
    <w:pPr>
      <w:ind w:left="227" w:hanging="142"/>
    </w:pPr>
  </w:style>
  <w:style w:type="paragraph" w:customStyle="1" w:styleId="h3">
    <w:name w:val="h3"/>
    <w:basedOn w:val="h2"/>
    <w:uiPriority w:val="99"/>
    <w:qFormat/>
    <w:rPr>
      <w:caps w:val="0"/>
    </w:rPr>
  </w:style>
  <w:style w:type="paragraph" w:customStyle="1" w:styleId="h3-first">
    <w:name w:val="h3-first"/>
    <w:basedOn w:val="h3"/>
    <w:uiPriority w:val="99"/>
    <w:qFormat/>
    <w:pPr>
      <w:spacing w:before="120"/>
    </w:pPr>
  </w:style>
  <w:style w:type="paragraph" w:customStyle="1" w:styleId="footnote">
    <w:name w:val="footnote"/>
    <w:basedOn w:val="body"/>
    <w:uiPriority w:val="99"/>
    <w:pPr>
      <w:spacing w:line="200" w:lineRule="atLeast"/>
      <w:ind w:left="227" w:hanging="227"/>
    </w:pPr>
    <w:rPr>
      <w:sz w:val="18"/>
      <w:szCs w:val="18"/>
    </w:rPr>
  </w:style>
  <w:style w:type="paragraph" w:customStyle="1" w:styleId="table-body1mm">
    <w:name w:val="table-body_1mm"/>
    <w:basedOn w:val="body"/>
    <w:uiPriority w:val="99"/>
    <w:qFormat/>
    <w:pPr>
      <w:spacing w:after="100" w:line="22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uiPriority w:val="99"/>
    <w:pPr>
      <w:spacing w:line="220" w:lineRule="atLeast"/>
      <w:ind w:firstLine="0"/>
      <w:jc w:val="left"/>
    </w:pPr>
    <w:rPr>
      <w:sz w:val="18"/>
      <w:szCs w:val="18"/>
    </w:rPr>
  </w:style>
  <w:style w:type="paragraph" w:customStyle="1" w:styleId="table-list-bullet">
    <w:name w:val="table-list-bullet"/>
    <w:basedOn w:val="table-body1mm"/>
    <w:uiPriority w:val="99"/>
    <w:pPr>
      <w:spacing w:after="0"/>
      <w:ind w:left="142" w:hanging="142"/>
    </w:pPr>
  </w:style>
  <w:style w:type="character" w:customStyle="1" w:styleId="af6">
    <w:name w:val="Перечень Знак"/>
    <w:link w:val="a"/>
    <w:qFormat/>
    <w:locked/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a">
    <w:name w:val="Перечень"/>
    <w:basedOn w:val="a0"/>
    <w:next w:val="a0"/>
    <w:link w:val="af6"/>
    <w:qFormat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11">
    <w:name w:val="Заголовок 11"/>
    <w:basedOn w:val="a0"/>
    <w:next w:val="a0"/>
    <w:uiPriority w:val="9"/>
    <w:qFormat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0"/>
    <w:next w:val="a0"/>
    <w:uiPriority w:val="9"/>
    <w:qFormat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0"/>
    <w:next w:val="a0"/>
    <w:uiPriority w:val="9"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0"/>
    <w:next w:val="a0"/>
    <w:uiPriority w:val="9"/>
    <w:qFormat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12">
    <w:name w:val="Подзаголовок1"/>
    <w:basedOn w:val="a0"/>
    <w:next w:val="a0"/>
    <w:uiPriority w:val="11"/>
    <w:qFormat/>
    <w:pPr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Заголовок1"/>
    <w:basedOn w:val="a0"/>
    <w:next w:val="a0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table-body">
    <w:name w:val="table-body"/>
    <w:basedOn w:val="body"/>
    <w:uiPriority w:val="99"/>
    <w:pPr>
      <w:tabs>
        <w:tab w:val="clear" w:pos="567"/>
      </w:tabs>
      <w:spacing w:after="100" w:line="200" w:lineRule="atLeast"/>
      <w:ind w:firstLine="0"/>
      <w:jc w:val="left"/>
    </w:pPr>
    <w:rPr>
      <w:sz w:val="18"/>
      <w:szCs w:val="18"/>
    </w:rPr>
  </w:style>
  <w:style w:type="character" w:customStyle="1" w:styleId="Italic">
    <w:name w:val="Italic"/>
    <w:uiPriority w:val="99"/>
    <w:qFormat/>
    <w:rPr>
      <w:i/>
      <w:iCs/>
    </w:rPr>
  </w:style>
  <w:style w:type="character" w:customStyle="1" w:styleId="Bold">
    <w:name w:val="Bold"/>
    <w:uiPriority w:val="99"/>
    <w:qFormat/>
    <w:rPr>
      <w:b/>
      <w:bCs/>
    </w:rPr>
  </w:style>
  <w:style w:type="character" w:customStyle="1" w:styleId="BoldItalic">
    <w:name w:val="Bold_Italic"/>
    <w:uiPriority w:val="99"/>
    <w:rPr>
      <w:b/>
      <w:bCs/>
      <w:i/>
      <w:iCs/>
    </w:rPr>
  </w:style>
  <w:style w:type="character" w:customStyle="1" w:styleId="Symbol">
    <w:name w:val="Symbol"/>
    <w:uiPriority w:val="99"/>
    <w:rPr>
      <w:rFonts w:ascii="SymbolMT" w:hAnsi="SymbolMT" w:cs="SymbolMT" w:hint="default"/>
    </w:rPr>
  </w:style>
  <w:style w:type="character" w:customStyle="1" w:styleId="Underline">
    <w:name w:val="Underline"/>
    <w:uiPriority w:val="99"/>
    <w:qFormat/>
    <w:rPr>
      <w:u w:val="thick"/>
    </w:rPr>
  </w:style>
  <w:style w:type="character" w:customStyle="1" w:styleId="list-bullet1">
    <w:name w:val="list-bullet1"/>
    <w:uiPriority w:val="99"/>
    <w:rPr>
      <w:rFonts w:ascii="PiGraphA" w:hAnsi="PiGraphA" w:cs="PiGraphA" w:hint="default"/>
      <w:position w:val="1"/>
      <w:sz w:val="14"/>
      <w:szCs w:val="14"/>
    </w:rPr>
  </w:style>
  <w:style w:type="character" w:customStyle="1" w:styleId="footnote-num">
    <w:name w:val="footnote-num"/>
    <w:uiPriority w:val="99"/>
    <w:qFormat/>
    <w:rPr>
      <w:position w:val="4"/>
      <w:sz w:val="12"/>
      <w:szCs w:val="12"/>
      <w:vertAlign w:val="baseline"/>
    </w:rPr>
  </w:style>
  <w:style w:type="character" w:customStyle="1" w:styleId="110">
    <w:name w:val="Заголовок 1 Знак1"/>
    <w:basedOn w:val="a1"/>
    <w:uiPriority w:val="9"/>
    <w:qFormat/>
    <w:rPr>
      <w:rFonts w:ascii="Calibri Light" w:eastAsia="Times New Roman" w:hAnsi="Calibri Light" w:cs="Times New Roman" w:hint="default"/>
      <w:color w:val="2E74B5"/>
      <w:sz w:val="32"/>
      <w:szCs w:val="32"/>
    </w:rPr>
  </w:style>
  <w:style w:type="character" w:customStyle="1" w:styleId="14">
    <w:name w:val="Подзаголовок Знак1"/>
    <w:basedOn w:val="a1"/>
    <w:uiPriority w:val="11"/>
    <w:rPr>
      <w:rFonts w:ascii="Times New Roman" w:eastAsia="Times New Roman" w:hAnsi="Times New Roman" w:cs="Times New Roman" w:hint="default"/>
      <w:color w:val="5A5A5A"/>
      <w:spacing w:val="15"/>
    </w:rPr>
  </w:style>
  <w:style w:type="character" w:customStyle="1" w:styleId="15">
    <w:name w:val="Заголовок Знак1"/>
    <w:basedOn w:val="a1"/>
    <w:uiPriority w:val="10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table" w:customStyle="1" w:styleId="16">
    <w:name w:val="Сетка таблицы1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выноски Знак"/>
    <w:basedOn w:val="a1"/>
    <w:link w:val="a7"/>
    <w:uiPriority w:val="99"/>
    <w:semiHidden/>
    <w:rPr>
      <w:rFonts w:ascii="Tahoma" w:hAnsi="Tahoma" w:cs="Tahoma"/>
      <w:sz w:val="16"/>
      <w:szCs w:val="16"/>
    </w:rPr>
  </w:style>
  <w:style w:type="table" w:customStyle="1" w:styleId="22">
    <w:name w:val="Сетка таблицы2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Название объекта1"/>
    <w:basedOn w:val="a0"/>
    <w:next w:val="a0"/>
    <w:uiPriority w:val="35"/>
    <w:semiHidden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210">
    <w:name w:val="Заголовок 2 Знак1"/>
    <w:basedOn w:val="a1"/>
    <w:uiPriority w:val="9"/>
    <w:semiHidden/>
    <w:qFormat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0">
    <w:name w:val="Заголовок 4 Знак1"/>
    <w:basedOn w:val="a1"/>
    <w:uiPriority w:val="9"/>
    <w:semiHidden/>
    <w:rPr>
      <w:rFonts w:ascii="Calibri Light" w:eastAsia="Times New Roman" w:hAnsi="Calibri Light" w:cs="Times New Roman"/>
      <w:i/>
      <w:iCs/>
      <w:color w:val="2E74B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hool.edu.ru" TargetMode="External"/><Relationship Id="rId299" Type="http://schemas.openxmlformats.org/officeDocument/2006/relationships/hyperlink" Target="http://www.school.edu.ru" TargetMode="External"/><Relationship Id="rId303" Type="http://schemas.openxmlformats.org/officeDocument/2006/relationships/hyperlink" Target="http://www.school.edu.ru" TargetMode="External"/><Relationship Id="rId21" Type="http://schemas.openxmlformats.org/officeDocument/2006/relationships/hyperlink" Target="http://www.school.edu.ru" TargetMode="External"/><Relationship Id="rId42" Type="http://schemas.openxmlformats.org/officeDocument/2006/relationships/hyperlink" Target="http://www.edu.ru" TargetMode="External"/><Relationship Id="rId63" Type="http://schemas.openxmlformats.org/officeDocument/2006/relationships/hyperlink" Target="http://www.school.edu.ru" TargetMode="External"/><Relationship Id="rId84" Type="http://schemas.openxmlformats.org/officeDocument/2006/relationships/hyperlink" Target="http://www.edu.ru" TargetMode="External"/><Relationship Id="rId138" Type="http://schemas.openxmlformats.org/officeDocument/2006/relationships/hyperlink" Target="https://www.gto.ru/" TargetMode="External"/><Relationship Id="rId159" Type="http://schemas.openxmlformats.org/officeDocument/2006/relationships/hyperlink" Target="http://www.school.edu.ru" TargetMode="External"/><Relationship Id="rId324" Type="http://schemas.openxmlformats.org/officeDocument/2006/relationships/hyperlink" Target="http://www.school.edu.ru" TargetMode="External"/><Relationship Id="rId170" Type="http://schemas.openxmlformats.org/officeDocument/2006/relationships/hyperlink" Target="http://www.edu.ru" TargetMode="External"/><Relationship Id="rId191" Type="http://schemas.openxmlformats.org/officeDocument/2006/relationships/hyperlink" Target="http://www.school.edu.ru" TargetMode="External"/><Relationship Id="rId205" Type="http://schemas.openxmlformats.org/officeDocument/2006/relationships/hyperlink" Target="http://www.school.edu.ru" TargetMode="External"/><Relationship Id="rId226" Type="http://schemas.openxmlformats.org/officeDocument/2006/relationships/hyperlink" Target="http://www.edu.ru" TargetMode="External"/><Relationship Id="rId247" Type="http://schemas.openxmlformats.org/officeDocument/2006/relationships/hyperlink" Target="http://www.school.edu.ru" TargetMode="External"/><Relationship Id="rId107" Type="http://schemas.openxmlformats.org/officeDocument/2006/relationships/hyperlink" Target="http://www.school.edu.ru" TargetMode="External"/><Relationship Id="rId268" Type="http://schemas.openxmlformats.org/officeDocument/2006/relationships/hyperlink" Target="http://www.edu.ru" TargetMode="External"/><Relationship Id="rId289" Type="http://schemas.openxmlformats.org/officeDocument/2006/relationships/hyperlink" Target="http://www.school.edu.ru" TargetMode="External"/><Relationship Id="rId11" Type="http://schemas.openxmlformats.org/officeDocument/2006/relationships/hyperlink" Target="http://www.school.edu.ru" TargetMode="External"/><Relationship Id="rId32" Type="http://schemas.openxmlformats.org/officeDocument/2006/relationships/hyperlink" Target="http://www.edu.ru" TargetMode="External"/><Relationship Id="rId53" Type="http://schemas.openxmlformats.org/officeDocument/2006/relationships/hyperlink" Target="http://www.school.edu.ru" TargetMode="External"/><Relationship Id="rId74" Type="http://schemas.openxmlformats.org/officeDocument/2006/relationships/hyperlink" Target="http://www.edu.ru" TargetMode="External"/><Relationship Id="rId128" Type="http://schemas.openxmlformats.org/officeDocument/2006/relationships/hyperlink" Target="http://www.edu.ru" TargetMode="External"/><Relationship Id="rId149" Type="http://schemas.openxmlformats.org/officeDocument/2006/relationships/hyperlink" Target="https://www.gto.ru/" TargetMode="External"/><Relationship Id="rId314" Type="http://schemas.openxmlformats.org/officeDocument/2006/relationships/hyperlink" Target="http://www.school.edu.ru" TargetMode="External"/><Relationship Id="rId335" Type="http://schemas.openxmlformats.org/officeDocument/2006/relationships/hyperlink" Target="https://www.gto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school.edu.ru" TargetMode="External"/><Relationship Id="rId160" Type="http://schemas.openxmlformats.org/officeDocument/2006/relationships/hyperlink" Target="http://www.edu.ru" TargetMode="External"/><Relationship Id="rId181" Type="http://schemas.openxmlformats.org/officeDocument/2006/relationships/hyperlink" Target="http://www.school.edu.ru" TargetMode="External"/><Relationship Id="rId216" Type="http://schemas.openxmlformats.org/officeDocument/2006/relationships/hyperlink" Target="http://www.edu.ru" TargetMode="External"/><Relationship Id="rId237" Type="http://schemas.openxmlformats.org/officeDocument/2006/relationships/hyperlink" Target="http://www.school.edu.ru" TargetMode="External"/><Relationship Id="rId258" Type="http://schemas.openxmlformats.org/officeDocument/2006/relationships/hyperlink" Target="http://www.edu.ru" TargetMode="External"/><Relationship Id="rId279" Type="http://schemas.openxmlformats.org/officeDocument/2006/relationships/hyperlink" Target="http://www.school.edu.ru" TargetMode="External"/><Relationship Id="rId22" Type="http://schemas.openxmlformats.org/officeDocument/2006/relationships/hyperlink" Target="http://www.edu.ru" TargetMode="External"/><Relationship Id="rId43" Type="http://schemas.openxmlformats.org/officeDocument/2006/relationships/hyperlink" Target="http://www.school.edu.ru" TargetMode="External"/><Relationship Id="rId64" Type="http://schemas.openxmlformats.org/officeDocument/2006/relationships/hyperlink" Target="http://www.edu.ru" TargetMode="External"/><Relationship Id="rId118" Type="http://schemas.openxmlformats.org/officeDocument/2006/relationships/hyperlink" Target="http://www.edu.ru" TargetMode="External"/><Relationship Id="rId139" Type="http://schemas.openxmlformats.org/officeDocument/2006/relationships/hyperlink" Target="https://www.gto.ru/" TargetMode="External"/><Relationship Id="rId290" Type="http://schemas.openxmlformats.org/officeDocument/2006/relationships/hyperlink" Target="http://www.edu.ru" TargetMode="External"/><Relationship Id="rId304" Type="http://schemas.openxmlformats.org/officeDocument/2006/relationships/hyperlink" Target="http://www.edu.ru" TargetMode="External"/><Relationship Id="rId325" Type="http://schemas.openxmlformats.org/officeDocument/2006/relationships/hyperlink" Target="http://www.edu.ru" TargetMode="External"/><Relationship Id="rId85" Type="http://schemas.openxmlformats.org/officeDocument/2006/relationships/hyperlink" Target="http://www.school.edu.ru" TargetMode="External"/><Relationship Id="rId150" Type="http://schemas.openxmlformats.org/officeDocument/2006/relationships/hyperlink" Target="http://www.edu.ru" TargetMode="External"/><Relationship Id="rId171" Type="http://schemas.openxmlformats.org/officeDocument/2006/relationships/hyperlink" Target="http://www.school.edu.ru" TargetMode="External"/><Relationship Id="rId192" Type="http://schemas.openxmlformats.org/officeDocument/2006/relationships/hyperlink" Target="http://www.edu.ru" TargetMode="External"/><Relationship Id="rId206" Type="http://schemas.openxmlformats.org/officeDocument/2006/relationships/hyperlink" Target="http://www.edu.ru" TargetMode="External"/><Relationship Id="rId227" Type="http://schemas.openxmlformats.org/officeDocument/2006/relationships/hyperlink" Target="http://www.school.edu.ru" TargetMode="External"/><Relationship Id="rId248" Type="http://schemas.openxmlformats.org/officeDocument/2006/relationships/hyperlink" Target="http://www.edu.ru" TargetMode="External"/><Relationship Id="rId269" Type="http://schemas.openxmlformats.org/officeDocument/2006/relationships/hyperlink" Target="http://www.school.edu.ru" TargetMode="External"/><Relationship Id="rId12" Type="http://schemas.openxmlformats.org/officeDocument/2006/relationships/hyperlink" Target="http://www.edu.ru" TargetMode="External"/><Relationship Id="rId33" Type="http://schemas.openxmlformats.org/officeDocument/2006/relationships/hyperlink" Target="http://www.school.edu.ru" TargetMode="External"/><Relationship Id="rId108" Type="http://schemas.openxmlformats.org/officeDocument/2006/relationships/hyperlink" Target="http://www.edu.ru" TargetMode="External"/><Relationship Id="rId129" Type="http://schemas.openxmlformats.org/officeDocument/2006/relationships/hyperlink" Target="http://www.school.edu.ru" TargetMode="External"/><Relationship Id="rId280" Type="http://schemas.openxmlformats.org/officeDocument/2006/relationships/hyperlink" Target="http://www.edu.ru" TargetMode="External"/><Relationship Id="rId315" Type="http://schemas.openxmlformats.org/officeDocument/2006/relationships/hyperlink" Target="http://www.edu.ru" TargetMode="External"/><Relationship Id="rId336" Type="http://schemas.openxmlformats.org/officeDocument/2006/relationships/hyperlink" Target="https://www.gto.ru/" TargetMode="External"/><Relationship Id="rId54" Type="http://schemas.openxmlformats.org/officeDocument/2006/relationships/hyperlink" Target="http://www.edu.ru" TargetMode="External"/><Relationship Id="rId75" Type="http://schemas.openxmlformats.org/officeDocument/2006/relationships/hyperlink" Target="http://www.school.edu.ru" TargetMode="External"/><Relationship Id="rId96" Type="http://schemas.openxmlformats.org/officeDocument/2006/relationships/hyperlink" Target="http://www.edu.ru" TargetMode="External"/><Relationship Id="rId140" Type="http://schemas.openxmlformats.org/officeDocument/2006/relationships/hyperlink" Target="https://www.gto.ru/" TargetMode="External"/><Relationship Id="rId161" Type="http://schemas.openxmlformats.org/officeDocument/2006/relationships/hyperlink" Target="http://www.school.edu.ru" TargetMode="External"/><Relationship Id="rId182" Type="http://schemas.openxmlformats.org/officeDocument/2006/relationships/hyperlink" Target="http://www.edu.ru" TargetMode="External"/><Relationship Id="rId217" Type="http://schemas.openxmlformats.org/officeDocument/2006/relationships/hyperlink" Target="http://www.school.edu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edu.ru" TargetMode="External"/><Relationship Id="rId259" Type="http://schemas.openxmlformats.org/officeDocument/2006/relationships/hyperlink" Target="http://www.school.edu.ru" TargetMode="External"/><Relationship Id="rId23" Type="http://schemas.openxmlformats.org/officeDocument/2006/relationships/hyperlink" Target="http://www.school.edu.ru" TargetMode="External"/><Relationship Id="rId119" Type="http://schemas.openxmlformats.org/officeDocument/2006/relationships/hyperlink" Target="http://www.school.edu.ru" TargetMode="External"/><Relationship Id="rId270" Type="http://schemas.openxmlformats.org/officeDocument/2006/relationships/hyperlink" Target="http://www.edu.ru" TargetMode="External"/><Relationship Id="rId291" Type="http://schemas.openxmlformats.org/officeDocument/2006/relationships/hyperlink" Target="http://www.school.edu.ru" TargetMode="External"/><Relationship Id="rId305" Type="http://schemas.openxmlformats.org/officeDocument/2006/relationships/hyperlink" Target="http://www.school.edu.ru" TargetMode="External"/><Relationship Id="rId326" Type="http://schemas.openxmlformats.org/officeDocument/2006/relationships/hyperlink" Target="http://www.school.edu.ru" TargetMode="External"/><Relationship Id="rId44" Type="http://schemas.openxmlformats.org/officeDocument/2006/relationships/hyperlink" Target="http://www.edu.ru" TargetMode="External"/><Relationship Id="rId65" Type="http://schemas.openxmlformats.org/officeDocument/2006/relationships/hyperlink" Target="http://www.school.edu.ru" TargetMode="External"/><Relationship Id="rId86" Type="http://schemas.openxmlformats.org/officeDocument/2006/relationships/hyperlink" Target="http://www.edu.ru" TargetMode="External"/><Relationship Id="rId130" Type="http://schemas.openxmlformats.org/officeDocument/2006/relationships/hyperlink" Target="http://www.edu.ru" TargetMode="External"/><Relationship Id="rId151" Type="http://schemas.openxmlformats.org/officeDocument/2006/relationships/hyperlink" Target="http://www.school.edu.ru" TargetMode="External"/><Relationship Id="rId172" Type="http://schemas.openxmlformats.org/officeDocument/2006/relationships/hyperlink" Target="http://www.edu.ru" TargetMode="External"/><Relationship Id="rId193" Type="http://schemas.openxmlformats.org/officeDocument/2006/relationships/hyperlink" Target="http://www.school.edu.ru" TargetMode="External"/><Relationship Id="rId207" Type="http://schemas.openxmlformats.org/officeDocument/2006/relationships/hyperlink" Target="http://www.school.edu.ru" TargetMode="External"/><Relationship Id="rId228" Type="http://schemas.openxmlformats.org/officeDocument/2006/relationships/hyperlink" Target="http://www.edu.ru" TargetMode="External"/><Relationship Id="rId249" Type="http://schemas.openxmlformats.org/officeDocument/2006/relationships/hyperlink" Target="http://www.school.edu.ru" TargetMode="External"/><Relationship Id="rId13" Type="http://schemas.openxmlformats.org/officeDocument/2006/relationships/hyperlink" Target="http://www.school.edu.ru" TargetMode="External"/><Relationship Id="rId109" Type="http://schemas.openxmlformats.org/officeDocument/2006/relationships/hyperlink" Target="http://www.school.edu.ru" TargetMode="External"/><Relationship Id="rId260" Type="http://schemas.openxmlformats.org/officeDocument/2006/relationships/hyperlink" Target="http://www.edu.ru" TargetMode="External"/><Relationship Id="rId281" Type="http://schemas.openxmlformats.org/officeDocument/2006/relationships/hyperlink" Target="http://www.school.edu.ru" TargetMode="External"/><Relationship Id="rId316" Type="http://schemas.openxmlformats.org/officeDocument/2006/relationships/hyperlink" Target="http://www.school.edu.ru" TargetMode="External"/><Relationship Id="rId337" Type="http://schemas.openxmlformats.org/officeDocument/2006/relationships/hyperlink" Target="https://www.gto.ru/" TargetMode="External"/><Relationship Id="rId34" Type="http://schemas.openxmlformats.org/officeDocument/2006/relationships/hyperlink" Target="http://www.edu.ru" TargetMode="External"/><Relationship Id="rId55" Type="http://schemas.openxmlformats.org/officeDocument/2006/relationships/hyperlink" Target="http://www.school.edu.ru" TargetMode="External"/><Relationship Id="rId76" Type="http://schemas.openxmlformats.org/officeDocument/2006/relationships/hyperlink" Target="http://www.edu.ru" TargetMode="External"/><Relationship Id="rId97" Type="http://schemas.openxmlformats.org/officeDocument/2006/relationships/hyperlink" Target="http://www.school.edu.ru" TargetMode="External"/><Relationship Id="rId120" Type="http://schemas.openxmlformats.org/officeDocument/2006/relationships/hyperlink" Target="http://www.edu.ru" TargetMode="External"/><Relationship Id="rId141" Type="http://schemas.openxmlformats.org/officeDocument/2006/relationships/hyperlink" Target="https://www.gto.ru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://www.edu.ru" TargetMode="External"/><Relationship Id="rId183" Type="http://schemas.openxmlformats.org/officeDocument/2006/relationships/hyperlink" Target="http://www.school.edu.ru" TargetMode="External"/><Relationship Id="rId218" Type="http://schemas.openxmlformats.org/officeDocument/2006/relationships/hyperlink" Target="http://www.edu.ru" TargetMode="External"/><Relationship Id="rId239" Type="http://schemas.openxmlformats.org/officeDocument/2006/relationships/hyperlink" Target="http://www.school.edu.ru" TargetMode="External"/><Relationship Id="rId250" Type="http://schemas.openxmlformats.org/officeDocument/2006/relationships/hyperlink" Target="http://www.edu.ru" TargetMode="External"/><Relationship Id="rId271" Type="http://schemas.openxmlformats.org/officeDocument/2006/relationships/hyperlink" Target="http://www.school.edu.ru" TargetMode="External"/><Relationship Id="rId292" Type="http://schemas.openxmlformats.org/officeDocument/2006/relationships/hyperlink" Target="http://www.edu.ru" TargetMode="External"/><Relationship Id="rId306" Type="http://schemas.openxmlformats.org/officeDocument/2006/relationships/hyperlink" Target="http://www.edu.ru" TargetMode="External"/><Relationship Id="rId24" Type="http://schemas.openxmlformats.org/officeDocument/2006/relationships/hyperlink" Target="http://www.edu.ru" TargetMode="External"/><Relationship Id="rId45" Type="http://schemas.openxmlformats.org/officeDocument/2006/relationships/hyperlink" Target="http://www.school.edu.ru" TargetMode="External"/><Relationship Id="rId66" Type="http://schemas.openxmlformats.org/officeDocument/2006/relationships/hyperlink" Target="http://www.edu.ru" TargetMode="External"/><Relationship Id="rId87" Type="http://schemas.openxmlformats.org/officeDocument/2006/relationships/hyperlink" Target="http://www.school.edu.ru" TargetMode="External"/><Relationship Id="rId110" Type="http://schemas.openxmlformats.org/officeDocument/2006/relationships/hyperlink" Target="http://www.edu.ru" TargetMode="External"/><Relationship Id="rId131" Type="http://schemas.openxmlformats.org/officeDocument/2006/relationships/hyperlink" Target="http://www.school.edu.ru" TargetMode="External"/><Relationship Id="rId327" Type="http://schemas.openxmlformats.org/officeDocument/2006/relationships/hyperlink" Target="https://www.gto.ru/" TargetMode="External"/><Relationship Id="rId152" Type="http://schemas.openxmlformats.org/officeDocument/2006/relationships/hyperlink" Target="http://www.edu.ru" TargetMode="External"/><Relationship Id="rId173" Type="http://schemas.openxmlformats.org/officeDocument/2006/relationships/hyperlink" Target="http://www.school.edu.ru" TargetMode="External"/><Relationship Id="rId194" Type="http://schemas.openxmlformats.org/officeDocument/2006/relationships/hyperlink" Target="http://www.edu.ru" TargetMode="External"/><Relationship Id="rId208" Type="http://schemas.openxmlformats.org/officeDocument/2006/relationships/hyperlink" Target="http://www.edu.ru" TargetMode="External"/><Relationship Id="rId229" Type="http://schemas.openxmlformats.org/officeDocument/2006/relationships/hyperlink" Target="http://www.school.edu.ru" TargetMode="External"/><Relationship Id="rId240" Type="http://schemas.openxmlformats.org/officeDocument/2006/relationships/hyperlink" Target="http://www.edu.ru" TargetMode="External"/><Relationship Id="rId261" Type="http://schemas.openxmlformats.org/officeDocument/2006/relationships/hyperlink" Target="http://www.school.edu.ru" TargetMode="External"/><Relationship Id="rId14" Type="http://schemas.openxmlformats.org/officeDocument/2006/relationships/hyperlink" Target="http://www.edu.ru" TargetMode="External"/><Relationship Id="rId35" Type="http://schemas.openxmlformats.org/officeDocument/2006/relationships/hyperlink" Target="http://www.school.edu.ru" TargetMode="External"/><Relationship Id="rId56" Type="http://schemas.openxmlformats.org/officeDocument/2006/relationships/hyperlink" Target="http://www.edu.ru" TargetMode="External"/><Relationship Id="rId77" Type="http://schemas.openxmlformats.org/officeDocument/2006/relationships/hyperlink" Target="http://www.school.edu.ru" TargetMode="External"/><Relationship Id="rId100" Type="http://schemas.openxmlformats.org/officeDocument/2006/relationships/hyperlink" Target="http://www.edu.ru" TargetMode="External"/><Relationship Id="rId282" Type="http://schemas.openxmlformats.org/officeDocument/2006/relationships/hyperlink" Target="http://www.edu.ru" TargetMode="External"/><Relationship Id="rId317" Type="http://schemas.openxmlformats.org/officeDocument/2006/relationships/hyperlink" Target="http://www.edu.ru" TargetMode="External"/><Relationship Id="rId338" Type="http://schemas.openxmlformats.org/officeDocument/2006/relationships/hyperlink" Target="https://www.gto.ru/" TargetMode="External"/><Relationship Id="rId8" Type="http://schemas.openxmlformats.org/officeDocument/2006/relationships/hyperlink" Target="http://www.edu.ru" TargetMode="External"/><Relationship Id="rId98" Type="http://schemas.openxmlformats.org/officeDocument/2006/relationships/hyperlink" Target="http://www.edu.ru" TargetMode="External"/><Relationship Id="rId121" Type="http://schemas.openxmlformats.org/officeDocument/2006/relationships/hyperlink" Target="http://www.school.edu.ru" TargetMode="External"/><Relationship Id="rId142" Type="http://schemas.openxmlformats.org/officeDocument/2006/relationships/hyperlink" Target="https://www.gto.ru/" TargetMode="External"/><Relationship Id="rId163" Type="http://schemas.openxmlformats.org/officeDocument/2006/relationships/hyperlink" Target="http://www.school.edu.ru" TargetMode="External"/><Relationship Id="rId184" Type="http://schemas.openxmlformats.org/officeDocument/2006/relationships/hyperlink" Target="http://www.edu.ru" TargetMode="External"/><Relationship Id="rId219" Type="http://schemas.openxmlformats.org/officeDocument/2006/relationships/hyperlink" Target="http://www.school.edu.ru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edu.ru" TargetMode="External"/><Relationship Id="rId230" Type="http://schemas.openxmlformats.org/officeDocument/2006/relationships/hyperlink" Target="http://www.edu.ru" TargetMode="External"/><Relationship Id="rId235" Type="http://schemas.openxmlformats.org/officeDocument/2006/relationships/hyperlink" Target="http://www.school.edu.ru" TargetMode="External"/><Relationship Id="rId251" Type="http://schemas.openxmlformats.org/officeDocument/2006/relationships/hyperlink" Target="http://www.school.edu.ru" TargetMode="External"/><Relationship Id="rId256" Type="http://schemas.openxmlformats.org/officeDocument/2006/relationships/hyperlink" Target="http://www.edu.ru" TargetMode="External"/><Relationship Id="rId277" Type="http://schemas.openxmlformats.org/officeDocument/2006/relationships/hyperlink" Target="http://www.school.edu.ru" TargetMode="External"/><Relationship Id="rId298" Type="http://schemas.openxmlformats.org/officeDocument/2006/relationships/hyperlink" Target="http://www.edu.ru" TargetMode="External"/><Relationship Id="rId25" Type="http://schemas.openxmlformats.org/officeDocument/2006/relationships/hyperlink" Target="http://www.school.edu.ru" TargetMode="External"/><Relationship Id="rId46" Type="http://schemas.openxmlformats.org/officeDocument/2006/relationships/hyperlink" Target="http://www.edu.ru" TargetMode="External"/><Relationship Id="rId67" Type="http://schemas.openxmlformats.org/officeDocument/2006/relationships/hyperlink" Target="http://www.school.edu.ru" TargetMode="External"/><Relationship Id="rId116" Type="http://schemas.openxmlformats.org/officeDocument/2006/relationships/hyperlink" Target="http://www.edu.ru" TargetMode="External"/><Relationship Id="rId137" Type="http://schemas.openxmlformats.org/officeDocument/2006/relationships/hyperlink" Target="https://www.gto.ru/" TargetMode="External"/><Relationship Id="rId158" Type="http://schemas.openxmlformats.org/officeDocument/2006/relationships/hyperlink" Target="http://www.edu.ru" TargetMode="External"/><Relationship Id="rId272" Type="http://schemas.openxmlformats.org/officeDocument/2006/relationships/hyperlink" Target="http://www.edu.ru" TargetMode="External"/><Relationship Id="rId293" Type="http://schemas.openxmlformats.org/officeDocument/2006/relationships/hyperlink" Target="http://www.school.edu.ru" TargetMode="External"/><Relationship Id="rId302" Type="http://schemas.openxmlformats.org/officeDocument/2006/relationships/hyperlink" Target="http://www.edu.ru" TargetMode="External"/><Relationship Id="rId307" Type="http://schemas.openxmlformats.org/officeDocument/2006/relationships/hyperlink" Target="http://www.school.edu.ru" TargetMode="External"/><Relationship Id="rId323" Type="http://schemas.openxmlformats.org/officeDocument/2006/relationships/hyperlink" Target="http://www.edu.ru" TargetMode="External"/><Relationship Id="rId328" Type="http://schemas.openxmlformats.org/officeDocument/2006/relationships/hyperlink" Target="https://www.gto.ru/" TargetMode="External"/><Relationship Id="rId20" Type="http://schemas.openxmlformats.org/officeDocument/2006/relationships/hyperlink" Target="http://www.edu.ru" TargetMode="External"/><Relationship Id="rId41" Type="http://schemas.openxmlformats.org/officeDocument/2006/relationships/hyperlink" Target="http://www.school.edu.ru" TargetMode="External"/><Relationship Id="rId62" Type="http://schemas.openxmlformats.org/officeDocument/2006/relationships/hyperlink" Target="http://www.edu.ru" TargetMode="External"/><Relationship Id="rId83" Type="http://schemas.openxmlformats.org/officeDocument/2006/relationships/hyperlink" Target="http://www.school.edu.ru" TargetMode="External"/><Relationship Id="rId88" Type="http://schemas.openxmlformats.org/officeDocument/2006/relationships/hyperlink" Target="http://www.edu.ru" TargetMode="External"/><Relationship Id="rId111" Type="http://schemas.openxmlformats.org/officeDocument/2006/relationships/hyperlink" Target="http://www.school.edu.ru" TargetMode="External"/><Relationship Id="rId132" Type="http://schemas.openxmlformats.org/officeDocument/2006/relationships/hyperlink" Target="http://www.edu.ru" TargetMode="External"/><Relationship Id="rId153" Type="http://schemas.openxmlformats.org/officeDocument/2006/relationships/hyperlink" Target="http://www.school.edu.ru" TargetMode="External"/><Relationship Id="rId174" Type="http://schemas.openxmlformats.org/officeDocument/2006/relationships/hyperlink" Target="http://www.edu.ru" TargetMode="External"/><Relationship Id="rId179" Type="http://schemas.openxmlformats.org/officeDocument/2006/relationships/hyperlink" Target="http://www.school.edu.ru" TargetMode="External"/><Relationship Id="rId195" Type="http://schemas.openxmlformats.org/officeDocument/2006/relationships/hyperlink" Target="http://www.school.edu.ru" TargetMode="External"/><Relationship Id="rId209" Type="http://schemas.openxmlformats.org/officeDocument/2006/relationships/hyperlink" Target="http://www.school.edu.ru" TargetMode="External"/><Relationship Id="rId190" Type="http://schemas.openxmlformats.org/officeDocument/2006/relationships/hyperlink" Target="http://www.edu.ru" TargetMode="External"/><Relationship Id="rId204" Type="http://schemas.openxmlformats.org/officeDocument/2006/relationships/hyperlink" Target="http://www.edu.ru" TargetMode="External"/><Relationship Id="rId220" Type="http://schemas.openxmlformats.org/officeDocument/2006/relationships/hyperlink" Target="http://www.edu.ru" TargetMode="External"/><Relationship Id="rId225" Type="http://schemas.openxmlformats.org/officeDocument/2006/relationships/hyperlink" Target="http://www.school.edu.ru" TargetMode="External"/><Relationship Id="rId241" Type="http://schemas.openxmlformats.org/officeDocument/2006/relationships/hyperlink" Target="http://www.school.edu.ru" TargetMode="External"/><Relationship Id="rId246" Type="http://schemas.openxmlformats.org/officeDocument/2006/relationships/hyperlink" Target="http://www.edu.ru" TargetMode="External"/><Relationship Id="rId267" Type="http://schemas.openxmlformats.org/officeDocument/2006/relationships/hyperlink" Target="http://www.school.edu.ru" TargetMode="External"/><Relationship Id="rId288" Type="http://schemas.openxmlformats.org/officeDocument/2006/relationships/hyperlink" Target="http://www.edu.ru" TargetMode="External"/><Relationship Id="rId15" Type="http://schemas.openxmlformats.org/officeDocument/2006/relationships/hyperlink" Target="http://www.school.edu.ru" TargetMode="External"/><Relationship Id="rId36" Type="http://schemas.openxmlformats.org/officeDocument/2006/relationships/hyperlink" Target="http://www.edu.ru" TargetMode="External"/><Relationship Id="rId57" Type="http://schemas.openxmlformats.org/officeDocument/2006/relationships/hyperlink" Target="http://www.school.edu.ru" TargetMode="External"/><Relationship Id="rId106" Type="http://schemas.openxmlformats.org/officeDocument/2006/relationships/hyperlink" Target="http://www.edu.ru" TargetMode="External"/><Relationship Id="rId127" Type="http://schemas.openxmlformats.org/officeDocument/2006/relationships/hyperlink" Target="http://www.school.edu.ru" TargetMode="External"/><Relationship Id="rId262" Type="http://schemas.openxmlformats.org/officeDocument/2006/relationships/hyperlink" Target="http://www.edu.ru" TargetMode="External"/><Relationship Id="rId283" Type="http://schemas.openxmlformats.org/officeDocument/2006/relationships/hyperlink" Target="http://www.school.edu.ru" TargetMode="External"/><Relationship Id="rId313" Type="http://schemas.openxmlformats.org/officeDocument/2006/relationships/hyperlink" Target="http://www.edu.ru" TargetMode="External"/><Relationship Id="rId318" Type="http://schemas.openxmlformats.org/officeDocument/2006/relationships/hyperlink" Target="http://www.school.edu.ru" TargetMode="External"/><Relationship Id="rId339" Type="http://schemas.openxmlformats.org/officeDocument/2006/relationships/hyperlink" Target="https://www.gto.ru/" TargetMode="External"/><Relationship Id="rId10" Type="http://schemas.openxmlformats.org/officeDocument/2006/relationships/hyperlink" Target="http://www.edu.ru" TargetMode="External"/><Relationship Id="rId31" Type="http://schemas.openxmlformats.org/officeDocument/2006/relationships/hyperlink" Target="http://www.school.edu.ru" TargetMode="External"/><Relationship Id="rId52" Type="http://schemas.openxmlformats.org/officeDocument/2006/relationships/hyperlink" Target="http://www.edu.ru" TargetMode="External"/><Relationship Id="rId73" Type="http://schemas.openxmlformats.org/officeDocument/2006/relationships/hyperlink" Target="http://www.school.edu.ru" TargetMode="External"/><Relationship Id="rId78" Type="http://schemas.openxmlformats.org/officeDocument/2006/relationships/hyperlink" Target="http://www.edu.ru" TargetMode="External"/><Relationship Id="rId94" Type="http://schemas.openxmlformats.org/officeDocument/2006/relationships/hyperlink" Target="http://www.edu.ru" TargetMode="External"/><Relationship Id="rId99" Type="http://schemas.openxmlformats.org/officeDocument/2006/relationships/hyperlink" Target="http://www.school.edu.ru" TargetMode="External"/><Relationship Id="rId101" Type="http://schemas.openxmlformats.org/officeDocument/2006/relationships/hyperlink" Target="http://www.school.edu.ru" TargetMode="External"/><Relationship Id="rId122" Type="http://schemas.openxmlformats.org/officeDocument/2006/relationships/hyperlink" Target="http://www.edu.ru" TargetMode="External"/><Relationship Id="rId143" Type="http://schemas.openxmlformats.org/officeDocument/2006/relationships/hyperlink" Target="https://www.gto.ru/" TargetMode="External"/><Relationship Id="rId148" Type="http://schemas.openxmlformats.org/officeDocument/2006/relationships/hyperlink" Target="https://www.gto.ru/" TargetMode="External"/><Relationship Id="rId164" Type="http://schemas.openxmlformats.org/officeDocument/2006/relationships/hyperlink" Target="http://www.edu.ru" TargetMode="External"/><Relationship Id="rId169" Type="http://schemas.openxmlformats.org/officeDocument/2006/relationships/hyperlink" Target="https://www.gto.ru/" TargetMode="External"/><Relationship Id="rId185" Type="http://schemas.openxmlformats.org/officeDocument/2006/relationships/hyperlink" Target="http://www.school.edu.ru" TargetMode="External"/><Relationship Id="rId334" Type="http://schemas.openxmlformats.org/officeDocument/2006/relationships/hyperlink" Target="https://www.gt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" TargetMode="External"/><Relationship Id="rId180" Type="http://schemas.openxmlformats.org/officeDocument/2006/relationships/hyperlink" Target="http://www.edu.ru" TargetMode="External"/><Relationship Id="rId210" Type="http://schemas.openxmlformats.org/officeDocument/2006/relationships/hyperlink" Target="http://www.edu.ru" TargetMode="External"/><Relationship Id="rId215" Type="http://schemas.openxmlformats.org/officeDocument/2006/relationships/hyperlink" Target="http://www.school.edu.ru" TargetMode="External"/><Relationship Id="rId236" Type="http://schemas.openxmlformats.org/officeDocument/2006/relationships/hyperlink" Target="http://www.edu.ru" TargetMode="External"/><Relationship Id="rId257" Type="http://schemas.openxmlformats.org/officeDocument/2006/relationships/hyperlink" Target="http://www.school.edu.ru" TargetMode="External"/><Relationship Id="rId278" Type="http://schemas.openxmlformats.org/officeDocument/2006/relationships/hyperlink" Target="http://www.edu.ru" TargetMode="External"/><Relationship Id="rId26" Type="http://schemas.openxmlformats.org/officeDocument/2006/relationships/hyperlink" Target="https://www.gto.ru/norms" TargetMode="External"/><Relationship Id="rId231" Type="http://schemas.openxmlformats.org/officeDocument/2006/relationships/hyperlink" Target="http://www.school.edu.ru" TargetMode="External"/><Relationship Id="rId252" Type="http://schemas.openxmlformats.org/officeDocument/2006/relationships/hyperlink" Target="http://www.edu.ru" TargetMode="External"/><Relationship Id="rId273" Type="http://schemas.openxmlformats.org/officeDocument/2006/relationships/hyperlink" Target="http://www.school.edu.ru" TargetMode="External"/><Relationship Id="rId294" Type="http://schemas.openxmlformats.org/officeDocument/2006/relationships/hyperlink" Target="http://www.edu.ru" TargetMode="External"/><Relationship Id="rId308" Type="http://schemas.openxmlformats.org/officeDocument/2006/relationships/hyperlink" Target="http://www.edu.ru" TargetMode="External"/><Relationship Id="rId329" Type="http://schemas.openxmlformats.org/officeDocument/2006/relationships/hyperlink" Target="https://www.gto.ru/" TargetMode="External"/><Relationship Id="rId47" Type="http://schemas.openxmlformats.org/officeDocument/2006/relationships/hyperlink" Target="http://www.school.edu.ru" TargetMode="External"/><Relationship Id="rId68" Type="http://schemas.openxmlformats.org/officeDocument/2006/relationships/hyperlink" Target="http://www.edu.ru" TargetMode="External"/><Relationship Id="rId89" Type="http://schemas.openxmlformats.org/officeDocument/2006/relationships/hyperlink" Target="http://www.school.edu.ru" TargetMode="External"/><Relationship Id="rId112" Type="http://schemas.openxmlformats.org/officeDocument/2006/relationships/hyperlink" Target="http://www.edu.ru" TargetMode="External"/><Relationship Id="rId133" Type="http://schemas.openxmlformats.org/officeDocument/2006/relationships/hyperlink" Target="http://www.school.edu.ru" TargetMode="External"/><Relationship Id="rId154" Type="http://schemas.openxmlformats.org/officeDocument/2006/relationships/hyperlink" Target="http://www.edu.ru" TargetMode="External"/><Relationship Id="rId175" Type="http://schemas.openxmlformats.org/officeDocument/2006/relationships/hyperlink" Target="http://www.school.edu.ru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://www.edu.ru" TargetMode="External"/><Relationship Id="rId200" Type="http://schemas.openxmlformats.org/officeDocument/2006/relationships/hyperlink" Target="http://www.edu.ru" TargetMode="External"/><Relationship Id="rId16" Type="http://schemas.openxmlformats.org/officeDocument/2006/relationships/hyperlink" Target="http://www.edu.ru" TargetMode="External"/><Relationship Id="rId221" Type="http://schemas.openxmlformats.org/officeDocument/2006/relationships/hyperlink" Target="http://www.school.edu.ru" TargetMode="External"/><Relationship Id="rId242" Type="http://schemas.openxmlformats.org/officeDocument/2006/relationships/hyperlink" Target="http://www.edu.ru" TargetMode="External"/><Relationship Id="rId263" Type="http://schemas.openxmlformats.org/officeDocument/2006/relationships/hyperlink" Target="http://www.school.edu.ru" TargetMode="External"/><Relationship Id="rId284" Type="http://schemas.openxmlformats.org/officeDocument/2006/relationships/hyperlink" Target="http://www.edu.ru" TargetMode="External"/><Relationship Id="rId319" Type="http://schemas.openxmlformats.org/officeDocument/2006/relationships/hyperlink" Target="http://www.edu.ru" TargetMode="External"/><Relationship Id="rId37" Type="http://schemas.openxmlformats.org/officeDocument/2006/relationships/hyperlink" Target="http://www.school.edu.ru" TargetMode="External"/><Relationship Id="rId58" Type="http://schemas.openxmlformats.org/officeDocument/2006/relationships/hyperlink" Target="http://www.edu.ru" TargetMode="External"/><Relationship Id="rId79" Type="http://schemas.openxmlformats.org/officeDocument/2006/relationships/hyperlink" Target="http://www.school.edu.ru" TargetMode="External"/><Relationship Id="rId102" Type="http://schemas.openxmlformats.org/officeDocument/2006/relationships/hyperlink" Target="http://www.edu.ru" TargetMode="External"/><Relationship Id="rId123" Type="http://schemas.openxmlformats.org/officeDocument/2006/relationships/hyperlink" Target="http://www.school.edu.ru" TargetMode="External"/><Relationship Id="rId144" Type="http://schemas.openxmlformats.org/officeDocument/2006/relationships/hyperlink" Target="https://www.gto.ru/" TargetMode="External"/><Relationship Id="rId330" Type="http://schemas.openxmlformats.org/officeDocument/2006/relationships/hyperlink" Target="https://www.gto.ru/" TargetMode="External"/><Relationship Id="rId90" Type="http://schemas.openxmlformats.org/officeDocument/2006/relationships/hyperlink" Target="http://www.edu.ru" TargetMode="External"/><Relationship Id="rId165" Type="http://schemas.openxmlformats.org/officeDocument/2006/relationships/hyperlink" Target="http://www.school.edu.ru" TargetMode="External"/><Relationship Id="rId186" Type="http://schemas.openxmlformats.org/officeDocument/2006/relationships/hyperlink" Target="http://www.edu.ru" TargetMode="External"/><Relationship Id="rId211" Type="http://schemas.openxmlformats.org/officeDocument/2006/relationships/hyperlink" Target="http://www.school.edu.ru" TargetMode="External"/><Relationship Id="rId232" Type="http://schemas.openxmlformats.org/officeDocument/2006/relationships/hyperlink" Target="http://www.edu.ru" TargetMode="External"/><Relationship Id="rId253" Type="http://schemas.openxmlformats.org/officeDocument/2006/relationships/hyperlink" Target="http://www.school.edu.ru" TargetMode="External"/><Relationship Id="rId274" Type="http://schemas.openxmlformats.org/officeDocument/2006/relationships/hyperlink" Target="http://www.edu.ru" TargetMode="External"/><Relationship Id="rId295" Type="http://schemas.openxmlformats.org/officeDocument/2006/relationships/hyperlink" Target="http://www.school.edu.ru" TargetMode="External"/><Relationship Id="rId309" Type="http://schemas.openxmlformats.org/officeDocument/2006/relationships/hyperlink" Target="http://www.school.edu.ru" TargetMode="External"/><Relationship Id="rId27" Type="http://schemas.openxmlformats.org/officeDocument/2006/relationships/hyperlink" Target="https://www.gto.ru/" TargetMode="External"/><Relationship Id="rId48" Type="http://schemas.openxmlformats.org/officeDocument/2006/relationships/hyperlink" Target="http://www.edu.ru" TargetMode="External"/><Relationship Id="rId69" Type="http://schemas.openxmlformats.org/officeDocument/2006/relationships/hyperlink" Target="http://www.school.edu.ru" TargetMode="External"/><Relationship Id="rId113" Type="http://schemas.openxmlformats.org/officeDocument/2006/relationships/hyperlink" Target="http://www.school.edu.ru" TargetMode="External"/><Relationship Id="rId134" Type="http://schemas.openxmlformats.org/officeDocument/2006/relationships/hyperlink" Target="http://www.edu.ru" TargetMode="External"/><Relationship Id="rId320" Type="http://schemas.openxmlformats.org/officeDocument/2006/relationships/hyperlink" Target="http://www.school.edu.ru" TargetMode="External"/><Relationship Id="rId80" Type="http://schemas.openxmlformats.org/officeDocument/2006/relationships/hyperlink" Target="http://www.edu.ru" TargetMode="External"/><Relationship Id="rId155" Type="http://schemas.openxmlformats.org/officeDocument/2006/relationships/hyperlink" Target="http://www.school.edu.ru" TargetMode="External"/><Relationship Id="rId176" Type="http://schemas.openxmlformats.org/officeDocument/2006/relationships/hyperlink" Target="http://www.edu.ru" TargetMode="External"/><Relationship Id="rId197" Type="http://schemas.openxmlformats.org/officeDocument/2006/relationships/hyperlink" Target="http://www.school.edu.ru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://www.school.edu.ru" TargetMode="External"/><Relationship Id="rId222" Type="http://schemas.openxmlformats.org/officeDocument/2006/relationships/hyperlink" Target="http://www.edu.ru" TargetMode="External"/><Relationship Id="rId243" Type="http://schemas.openxmlformats.org/officeDocument/2006/relationships/hyperlink" Target="http://www.school.edu.ru" TargetMode="External"/><Relationship Id="rId264" Type="http://schemas.openxmlformats.org/officeDocument/2006/relationships/hyperlink" Target="http://www.edu.ru" TargetMode="External"/><Relationship Id="rId285" Type="http://schemas.openxmlformats.org/officeDocument/2006/relationships/hyperlink" Target="http://www.school.edu.ru" TargetMode="External"/><Relationship Id="rId17" Type="http://schemas.openxmlformats.org/officeDocument/2006/relationships/hyperlink" Target="http://www.school.edu.ru" TargetMode="External"/><Relationship Id="rId38" Type="http://schemas.openxmlformats.org/officeDocument/2006/relationships/hyperlink" Target="http://www.edu.ru" TargetMode="External"/><Relationship Id="rId59" Type="http://schemas.openxmlformats.org/officeDocument/2006/relationships/hyperlink" Target="http://www.school.edu.ru" TargetMode="External"/><Relationship Id="rId103" Type="http://schemas.openxmlformats.org/officeDocument/2006/relationships/hyperlink" Target="http://www.school.edu.ru" TargetMode="External"/><Relationship Id="rId124" Type="http://schemas.openxmlformats.org/officeDocument/2006/relationships/hyperlink" Target="http://www.edu.ru" TargetMode="External"/><Relationship Id="rId310" Type="http://schemas.openxmlformats.org/officeDocument/2006/relationships/hyperlink" Target="https://www.gto.ru/" TargetMode="External"/><Relationship Id="rId70" Type="http://schemas.openxmlformats.org/officeDocument/2006/relationships/hyperlink" Target="http://www.edu.ru" TargetMode="External"/><Relationship Id="rId91" Type="http://schemas.openxmlformats.org/officeDocument/2006/relationships/hyperlink" Target="http://www.school.edu.ru" TargetMode="External"/><Relationship Id="rId145" Type="http://schemas.openxmlformats.org/officeDocument/2006/relationships/hyperlink" Target="https://www.gto.ru/" TargetMode="External"/><Relationship Id="rId166" Type="http://schemas.openxmlformats.org/officeDocument/2006/relationships/hyperlink" Target="http://www.edu.ru" TargetMode="External"/><Relationship Id="rId187" Type="http://schemas.openxmlformats.org/officeDocument/2006/relationships/hyperlink" Target="http://www.school.edu.ru" TargetMode="External"/><Relationship Id="rId331" Type="http://schemas.openxmlformats.org/officeDocument/2006/relationships/hyperlink" Target="https://www.gto.ru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edu.ru" TargetMode="External"/><Relationship Id="rId233" Type="http://schemas.openxmlformats.org/officeDocument/2006/relationships/hyperlink" Target="http://www.school.edu.ru" TargetMode="External"/><Relationship Id="rId254" Type="http://schemas.openxmlformats.org/officeDocument/2006/relationships/hyperlink" Target="http://www.edu.ru" TargetMode="External"/><Relationship Id="rId28" Type="http://schemas.openxmlformats.org/officeDocument/2006/relationships/hyperlink" Target="http://www.edu.ru" TargetMode="External"/><Relationship Id="rId49" Type="http://schemas.openxmlformats.org/officeDocument/2006/relationships/hyperlink" Target="http://www.school.edu.ru" TargetMode="External"/><Relationship Id="rId114" Type="http://schemas.openxmlformats.org/officeDocument/2006/relationships/hyperlink" Target="http://www.edu.ru" TargetMode="External"/><Relationship Id="rId275" Type="http://schemas.openxmlformats.org/officeDocument/2006/relationships/hyperlink" Target="http://www.school.edu.ru" TargetMode="External"/><Relationship Id="rId296" Type="http://schemas.openxmlformats.org/officeDocument/2006/relationships/hyperlink" Target="http://www.edu.ru" TargetMode="External"/><Relationship Id="rId300" Type="http://schemas.openxmlformats.org/officeDocument/2006/relationships/hyperlink" Target="http://www.edu.ru" TargetMode="External"/><Relationship Id="rId60" Type="http://schemas.openxmlformats.org/officeDocument/2006/relationships/hyperlink" Target="http://www.edu.ru" TargetMode="External"/><Relationship Id="rId81" Type="http://schemas.openxmlformats.org/officeDocument/2006/relationships/hyperlink" Target="http://www.school.edu.ru" TargetMode="External"/><Relationship Id="rId135" Type="http://schemas.openxmlformats.org/officeDocument/2006/relationships/hyperlink" Target="http://www.school.edu.ru" TargetMode="External"/><Relationship Id="rId156" Type="http://schemas.openxmlformats.org/officeDocument/2006/relationships/hyperlink" Target="http://www.edu.ru" TargetMode="External"/><Relationship Id="rId177" Type="http://schemas.openxmlformats.org/officeDocument/2006/relationships/hyperlink" Target="http://www.school.edu.ru" TargetMode="External"/><Relationship Id="rId198" Type="http://schemas.openxmlformats.org/officeDocument/2006/relationships/hyperlink" Target="http://www.edu.ru" TargetMode="External"/><Relationship Id="rId321" Type="http://schemas.openxmlformats.org/officeDocument/2006/relationships/hyperlink" Target="http://www.edu.ru" TargetMode="External"/><Relationship Id="rId202" Type="http://schemas.openxmlformats.org/officeDocument/2006/relationships/hyperlink" Target="http://www.edu.ru" TargetMode="External"/><Relationship Id="rId223" Type="http://schemas.openxmlformats.org/officeDocument/2006/relationships/hyperlink" Target="http://www.school.edu.ru" TargetMode="External"/><Relationship Id="rId244" Type="http://schemas.openxmlformats.org/officeDocument/2006/relationships/hyperlink" Target="http://www.edu.ru" TargetMode="External"/><Relationship Id="rId18" Type="http://schemas.openxmlformats.org/officeDocument/2006/relationships/hyperlink" Target="http://www.edu.ru" TargetMode="External"/><Relationship Id="rId39" Type="http://schemas.openxmlformats.org/officeDocument/2006/relationships/hyperlink" Target="http://www.school.edu.ru" TargetMode="External"/><Relationship Id="rId265" Type="http://schemas.openxmlformats.org/officeDocument/2006/relationships/hyperlink" Target="http://www.school.edu.ru" TargetMode="External"/><Relationship Id="rId286" Type="http://schemas.openxmlformats.org/officeDocument/2006/relationships/hyperlink" Target="http://www.edu.ru" TargetMode="External"/><Relationship Id="rId50" Type="http://schemas.openxmlformats.org/officeDocument/2006/relationships/hyperlink" Target="http://www.edu.ru" TargetMode="External"/><Relationship Id="rId104" Type="http://schemas.openxmlformats.org/officeDocument/2006/relationships/hyperlink" Target="http://www.edu.ru" TargetMode="External"/><Relationship Id="rId125" Type="http://schemas.openxmlformats.org/officeDocument/2006/relationships/hyperlink" Target="http://www.school.edu.ru" TargetMode="External"/><Relationship Id="rId146" Type="http://schemas.openxmlformats.org/officeDocument/2006/relationships/hyperlink" Target="https://www.gto.ru/" TargetMode="External"/><Relationship Id="rId167" Type="http://schemas.openxmlformats.org/officeDocument/2006/relationships/hyperlink" Target="http://www.school.edu.ru" TargetMode="External"/><Relationship Id="rId188" Type="http://schemas.openxmlformats.org/officeDocument/2006/relationships/hyperlink" Target="http://www.edu.ru" TargetMode="External"/><Relationship Id="rId311" Type="http://schemas.openxmlformats.org/officeDocument/2006/relationships/hyperlink" Target="http://www.edu.ru" TargetMode="External"/><Relationship Id="rId332" Type="http://schemas.openxmlformats.org/officeDocument/2006/relationships/hyperlink" Target="https://www.gto.ru/" TargetMode="External"/><Relationship Id="rId71" Type="http://schemas.openxmlformats.org/officeDocument/2006/relationships/hyperlink" Target="http://www.school.edu.ru" TargetMode="External"/><Relationship Id="rId92" Type="http://schemas.openxmlformats.org/officeDocument/2006/relationships/hyperlink" Target="http://www.edu.ru" TargetMode="External"/><Relationship Id="rId213" Type="http://schemas.openxmlformats.org/officeDocument/2006/relationships/hyperlink" Target="http://www.school.edu.ru" TargetMode="External"/><Relationship Id="rId234" Type="http://schemas.openxmlformats.org/officeDocument/2006/relationships/hyperlink" Target="http://www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school.edu.ru" TargetMode="External"/><Relationship Id="rId255" Type="http://schemas.openxmlformats.org/officeDocument/2006/relationships/hyperlink" Target="http://www.school.edu.ru" TargetMode="External"/><Relationship Id="rId276" Type="http://schemas.openxmlformats.org/officeDocument/2006/relationships/hyperlink" Target="http://www.edu.ru" TargetMode="External"/><Relationship Id="rId297" Type="http://schemas.openxmlformats.org/officeDocument/2006/relationships/hyperlink" Target="http://www.school.edu.ru" TargetMode="External"/><Relationship Id="rId40" Type="http://schemas.openxmlformats.org/officeDocument/2006/relationships/hyperlink" Target="http://www.edu.ru" TargetMode="External"/><Relationship Id="rId115" Type="http://schemas.openxmlformats.org/officeDocument/2006/relationships/hyperlink" Target="http://www.school.edu.ru" TargetMode="External"/><Relationship Id="rId136" Type="http://schemas.openxmlformats.org/officeDocument/2006/relationships/hyperlink" Target="https://www.gto.ru/" TargetMode="External"/><Relationship Id="rId157" Type="http://schemas.openxmlformats.org/officeDocument/2006/relationships/hyperlink" Target="http://www.school.edu.ru" TargetMode="External"/><Relationship Id="rId178" Type="http://schemas.openxmlformats.org/officeDocument/2006/relationships/hyperlink" Target="http://www.edu.ru" TargetMode="External"/><Relationship Id="rId301" Type="http://schemas.openxmlformats.org/officeDocument/2006/relationships/hyperlink" Target="http://www.school.edu.ru" TargetMode="External"/><Relationship Id="rId322" Type="http://schemas.openxmlformats.org/officeDocument/2006/relationships/hyperlink" Target="http://www.school.edu.ru" TargetMode="Externa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://www.edu.ru" TargetMode="External"/><Relationship Id="rId199" Type="http://schemas.openxmlformats.org/officeDocument/2006/relationships/hyperlink" Target="http://www.school.edu.ru" TargetMode="External"/><Relationship Id="rId203" Type="http://schemas.openxmlformats.org/officeDocument/2006/relationships/hyperlink" Target="http://www.school.edu.ru" TargetMode="External"/><Relationship Id="rId19" Type="http://schemas.openxmlformats.org/officeDocument/2006/relationships/hyperlink" Target="http://www.school.edu.ru" TargetMode="External"/><Relationship Id="rId224" Type="http://schemas.openxmlformats.org/officeDocument/2006/relationships/hyperlink" Target="http://www.edu.ru" TargetMode="External"/><Relationship Id="rId245" Type="http://schemas.openxmlformats.org/officeDocument/2006/relationships/hyperlink" Target="http://www.school.edu.ru" TargetMode="External"/><Relationship Id="rId266" Type="http://schemas.openxmlformats.org/officeDocument/2006/relationships/hyperlink" Target="http://www.edu.ru" TargetMode="External"/><Relationship Id="rId287" Type="http://schemas.openxmlformats.org/officeDocument/2006/relationships/hyperlink" Target="http://www.school.edu.ru" TargetMode="External"/><Relationship Id="rId30" Type="http://schemas.openxmlformats.org/officeDocument/2006/relationships/hyperlink" Target="http://www.edu.ru" TargetMode="External"/><Relationship Id="rId105" Type="http://schemas.openxmlformats.org/officeDocument/2006/relationships/hyperlink" Target="http://www.school.edu.ru" TargetMode="External"/><Relationship Id="rId126" Type="http://schemas.openxmlformats.org/officeDocument/2006/relationships/hyperlink" Target="http://www.edu.ru" TargetMode="External"/><Relationship Id="rId147" Type="http://schemas.openxmlformats.org/officeDocument/2006/relationships/hyperlink" Target="https://www.gto.ru/" TargetMode="External"/><Relationship Id="rId168" Type="http://schemas.openxmlformats.org/officeDocument/2006/relationships/hyperlink" Target="https://www.gto.ru/norms" TargetMode="External"/><Relationship Id="rId312" Type="http://schemas.openxmlformats.org/officeDocument/2006/relationships/hyperlink" Target="http://www.school.edu.ru" TargetMode="External"/><Relationship Id="rId333" Type="http://schemas.openxmlformats.org/officeDocument/2006/relationships/hyperlink" Target="https://www.gto.ru/" TargetMode="External"/><Relationship Id="rId51" Type="http://schemas.openxmlformats.org/officeDocument/2006/relationships/hyperlink" Target="http://www.school.edu.ru" TargetMode="External"/><Relationship Id="rId72" Type="http://schemas.openxmlformats.org/officeDocument/2006/relationships/hyperlink" Target="http://www.edu.ru" TargetMode="External"/><Relationship Id="rId93" Type="http://schemas.openxmlformats.org/officeDocument/2006/relationships/hyperlink" Target="http://www.school.edu.ru" TargetMode="External"/><Relationship Id="rId189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FD1B-5098-4897-BBF5-223AC688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15280</Words>
  <Characters>87102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Тамик</cp:lastModifiedBy>
  <cp:revision>2</cp:revision>
  <cp:lastPrinted>2023-10-17T17:11:00Z</cp:lastPrinted>
  <dcterms:created xsi:type="dcterms:W3CDTF">2023-12-20T05:43:00Z</dcterms:created>
  <dcterms:modified xsi:type="dcterms:W3CDTF">2023-12-20T05:43:00Z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8477257B0ED74D1EB6B9442F3B4134E8_12</vt:lpwstr>
  </property>
</Properties>
</file>